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462" w:rsidRPr="00F009EB" w:rsidRDefault="009B6E1E" w:rsidP="009F191B">
      <w:pPr>
        <w:tabs>
          <w:tab w:val="left" w:pos="900"/>
        </w:tabs>
        <w:spacing w:after="0" w:line="240" w:lineRule="auto"/>
        <w:jc w:val="center"/>
        <w:rPr>
          <w:b/>
          <w:sz w:val="42"/>
          <w:szCs w:val="36"/>
        </w:rPr>
      </w:pPr>
      <w:r w:rsidRPr="00F009EB">
        <w:rPr>
          <w:b/>
          <w:sz w:val="42"/>
          <w:szCs w:val="36"/>
        </w:rPr>
        <w:t>Felhívás</w:t>
      </w:r>
    </w:p>
    <w:p w:rsidR="00D912BC" w:rsidRDefault="00D912BC" w:rsidP="009F191B">
      <w:pPr>
        <w:tabs>
          <w:tab w:val="left" w:pos="900"/>
        </w:tabs>
        <w:spacing w:after="0" w:line="240" w:lineRule="auto"/>
        <w:jc w:val="center"/>
        <w:rPr>
          <w:b/>
          <w:sz w:val="24"/>
        </w:rPr>
      </w:pPr>
      <w:r w:rsidRPr="000E3C17">
        <w:rPr>
          <w:b/>
          <w:sz w:val="24"/>
        </w:rPr>
        <w:t>202</w:t>
      </w:r>
      <w:r w:rsidR="00AE7E00">
        <w:rPr>
          <w:b/>
          <w:sz w:val="24"/>
        </w:rPr>
        <w:t>5</w:t>
      </w:r>
      <w:r w:rsidRPr="000E3C17">
        <w:rPr>
          <w:b/>
          <w:sz w:val="24"/>
        </w:rPr>
        <w:t>. évi jártasság</w:t>
      </w:r>
      <w:r>
        <w:rPr>
          <w:b/>
          <w:sz w:val="24"/>
        </w:rPr>
        <w:t xml:space="preserve"> vizsgálati program:</w:t>
      </w:r>
      <w:r w:rsidRPr="000E3C17">
        <w:rPr>
          <w:b/>
          <w:sz w:val="24"/>
        </w:rPr>
        <w:t xml:space="preserve"> </w:t>
      </w:r>
      <w:r>
        <w:rPr>
          <w:b/>
          <w:sz w:val="24"/>
        </w:rPr>
        <w:t>„Nagyteljesítményű mérőberendezések helyszíni vizsgálatai”</w:t>
      </w:r>
      <w:r w:rsidRPr="000E3C17">
        <w:rPr>
          <w:b/>
          <w:sz w:val="24"/>
        </w:rPr>
        <w:t xml:space="preserve"> </w:t>
      </w:r>
      <w:r>
        <w:rPr>
          <w:b/>
          <w:sz w:val="24"/>
        </w:rPr>
        <w:t>vizsgálatok területén</w:t>
      </w:r>
    </w:p>
    <w:p w:rsidR="009F191B" w:rsidRPr="000E3C17" w:rsidRDefault="009F191B" w:rsidP="009F191B">
      <w:pPr>
        <w:tabs>
          <w:tab w:val="left" w:pos="900"/>
        </w:tabs>
        <w:spacing w:after="0" w:line="240" w:lineRule="auto"/>
        <w:jc w:val="center"/>
        <w:rPr>
          <w:b/>
          <w:sz w:val="24"/>
        </w:rPr>
      </w:pPr>
    </w:p>
    <w:p w:rsidR="00D912BC" w:rsidRPr="000E3C17" w:rsidRDefault="00D912BC" w:rsidP="009F191B">
      <w:pPr>
        <w:pStyle w:val="Cmsor1"/>
        <w:numPr>
          <w:ilvl w:val="0"/>
          <w:numId w:val="0"/>
        </w:numPr>
        <w:spacing w:before="0" w:after="0"/>
        <w:ind w:left="284"/>
      </w:pPr>
      <w:r w:rsidRPr="000E3C17">
        <w:t xml:space="preserve">Célkitűzés, fő feladatok: </w:t>
      </w:r>
    </w:p>
    <w:p w:rsidR="00D912BC" w:rsidRDefault="00D912BC" w:rsidP="009F191B">
      <w:pPr>
        <w:tabs>
          <w:tab w:val="left" w:pos="900"/>
        </w:tabs>
        <w:spacing w:after="0" w:line="240" w:lineRule="auto"/>
        <w:jc w:val="both"/>
      </w:pPr>
      <w:r w:rsidRPr="000E3C17">
        <w:t>A VIA-S Kft. Jártassági Iroda (továbbiakban: JI) meghirdet</w:t>
      </w:r>
      <w:r>
        <w:t>i</w:t>
      </w:r>
      <w:r w:rsidRPr="000E3C17">
        <w:t xml:space="preserve"> az építőipar területén laboratóriumi vizsgálatokat végző személyek, szervezetek, vállalkozások számára </w:t>
      </w:r>
      <w:r>
        <w:t>nagyteljesítményű mérőberendezések</w:t>
      </w:r>
    </w:p>
    <w:p w:rsidR="00AA3297" w:rsidRDefault="00AA3297" w:rsidP="009F191B">
      <w:pPr>
        <w:tabs>
          <w:tab w:val="left" w:pos="900"/>
        </w:tabs>
        <w:spacing w:after="0" w:line="240" w:lineRule="auto"/>
        <w:jc w:val="both"/>
      </w:pPr>
      <w:proofErr w:type="spellStart"/>
      <w:r>
        <w:t>-Útburkolat</w:t>
      </w:r>
      <w:proofErr w:type="spellEnd"/>
      <w:r>
        <w:t xml:space="preserve"> felületének tulajdonságai </w:t>
      </w:r>
      <w:proofErr w:type="spellStart"/>
      <w:r>
        <w:t>Laser</w:t>
      </w:r>
      <w:proofErr w:type="spellEnd"/>
      <w:r>
        <w:t xml:space="preserve"> elven működő (RST)</w:t>
      </w:r>
    </w:p>
    <w:p w:rsidR="00AA3297" w:rsidRDefault="00AA3297" w:rsidP="009F191B">
      <w:pPr>
        <w:tabs>
          <w:tab w:val="left" w:pos="900"/>
        </w:tabs>
        <w:spacing w:after="0" w:line="240" w:lineRule="auto"/>
        <w:jc w:val="both"/>
      </w:pPr>
      <w:proofErr w:type="spellStart"/>
      <w:r>
        <w:t>-Útburkolat</w:t>
      </w:r>
      <w:proofErr w:type="spellEnd"/>
      <w:r>
        <w:t xml:space="preserve"> </w:t>
      </w:r>
      <w:proofErr w:type="spellStart"/>
      <w:r>
        <w:t>felűletének</w:t>
      </w:r>
      <w:proofErr w:type="spellEnd"/>
      <w:r>
        <w:t xml:space="preserve"> csúszásellenállása (SCRIM, ASFT)</w:t>
      </w:r>
    </w:p>
    <w:p w:rsidR="00AA3297" w:rsidRDefault="00AA3297" w:rsidP="006E5327">
      <w:pPr>
        <w:tabs>
          <w:tab w:val="left" w:pos="900"/>
        </w:tabs>
        <w:spacing w:after="0" w:line="240" w:lineRule="auto"/>
      </w:pPr>
      <w:proofErr w:type="spellStart"/>
      <w:r>
        <w:t>-Útpályaszerkezetek</w:t>
      </w:r>
      <w:proofErr w:type="spellEnd"/>
      <w:r>
        <w:t xml:space="preserve"> Teherbírása (</w:t>
      </w:r>
      <w:proofErr w:type="spellStart"/>
      <w:r>
        <w:t>KUAB</w:t>
      </w:r>
      <w:r w:rsidR="00FA14CD">
        <w:t>-FWD</w:t>
      </w:r>
      <w:r w:rsidR="006E5327">
        <w:t>-CURVIA-LACROIX-</w:t>
      </w:r>
      <w:r w:rsidR="000D02CB">
        <w:t>DynaTest</w:t>
      </w:r>
      <w:r w:rsidR="006E5327">
        <w:t>-Laseres</w:t>
      </w:r>
      <w:proofErr w:type="spellEnd"/>
      <w:r w:rsidR="006E5327">
        <w:t xml:space="preserve"> berendezés</w:t>
      </w:r>
      <w:r>
        <w:t>)</w:t>
      </w:r>
    </w:p>
    <w:p w:rsidR="00AA3297" w:rsidRDefault="00AA3297" w:rsidP="009F191B">
      <w:pPr>
        <w:tabs>
          <w:tab w:val="left" w:pos="900"/>
        </w:tabs>
        <w:spacing w:after="0" w:line="240" w:lineRule="auto"/>
        <w:jc w:val="both"/>
      </w:pPr>
      <w:r>
        <w:t>-Útburkolatijelek nappali és/vagy éjszakai láthatósága (ECODYN</w:t>
      </w:r>
      <w:r w:rsidR="00FA14CD">
        <w:t>, RMT</w:t>
      </w:r>
      <w:r>
        <w:t>)</w:t>
      </w:r>
    </w:p>
    <w:p w:rsidR="00D912BC" w:rsidRDefault="00D912BC" w:rsidP="009F191B">
      <w:pPr>
        <w:tabs>
          <w:tab w:val="left" w:pos="900"/>
        </w:tabs>
        <w:spacing w:after="0" w:line="240" w:lineRule="auto"/>
        <w:jc w:val="both"/>
      </w:pPr>
      <w:proofErr w:type="gramStart"/>
      <w:r>
        <w:t>helyszíni</w:t>
      </w:r>
      <w:proofErr w:type="gramEnd"/>
      <w:r w:rsidRPr="000E3C17">
        <w:t xml:space="preserve"> </w:t>
      </w:r>
      <w:r>
        <w:t>vizsgálatok témakörben a 20</w:t>
      </w:r>
      <w:r w:rsidR="00AE7E00">
        <w:t>25</w:t>
      </w:r>
      <w:r>
        <w:t xml:space="preserve"> évi </w:t>
      </w:r>
      <w:r w:rsidRPr="000E3C17">
        <w:t xml:space="preserve">jártasság vizsgálati </w:t>
      </w:r>
      <w:r>
        <w:t>programot</w:t>
      </w:r>
      <w:r w:rsidRPr="00BB223F">
        <w:t xml:space="preserve">, a jártasság igazolása </w:t>
      </w:r>
      <w:proofErr w:type="gramStart"/>
      <w:r w:rsidRPr="00BB223F">
        <w:t>érdekében</w:t>
      </w:r>
      <w:proofErr w:type="gramEnd"/>
      <w:r w:rsidRPr="00BB223F">
        <w:t>.</w:t>
      </w:r>
    </w:p>
    <w:p w:rsidR="00FF10CB" w:rsidRPr="00C73F38" w:rsidRDefault="00FF10CB" w:rsidP="009F191B">
      <w:pPr>
        <w:tabs>
          <w:tab w:val="left" w:pos="900"/>
        </w:tabs>
        <w:spacing w:after="0" w:line="240" w:lineRule="auto"/>
        <w:jc w:val="both"/>
        <w:rPr>
          <w:u w:val="single"/>
        </w:rPr>
      </w:pPr>
      <w:r w:rsidRPr="00C73F38">
        <w:rPr>
          <w:u w:val="single"/>
        </w:rPr>
        <w:t xml:space="preserve">A kiértékelés során a vizsgálóberendezés által mért különféle paraméterek külön kerülnek kiértékelésre és a Jelentésben illetve az Igazoláson </w:t>
      </w:r>
      <w:r w:rsidR="00C73F38">
        <w:rPr>
          <w:u w:val="single"/>
        </w:rPr>
        <w:t xml:space="preserve">az elért eredmények </w:t>
      </w:r>
      <w:r w:rsidRPr="00C73F38">
        <w:rPr>
          <w:u w:val="single"/>
        </w:rPr>
        <w:t xml:space="preserve">külön </w:t>
      </w:r>
      <w:r w:rsidR="00C73F38" w:rsidRPr="00C73F38">
        <w:rPr>
          <w:u w:val="single"/>
        </w:rPr>
        <w:t>szerepelnek.</w:t>
      </w:r>
    </w:p>
    <w:p w:rsidR="00D912BC" w:rsidRDefault="00D912BC" w:rsidP="009F191B">
      <w:pPr>
        <w:tabs>
          <w:tab w:val="left" w:pos="900"/>
        </w:tabs>
        <w:spacing w:after="0" w:line="240" w:lineRule="auto"/>
        <w:jc w:val="both"/>
      </w:pPr>
      <w:r w:rsidRPr="000E3C17">
        <w:t xml:space="preserve">A jártasság vizsgálati </w:t>
      </w:r>
      <w:r>
        <w:t>programot</w:t>
      </w:r>
      <w:r w:rsidRPr="000E3C17">
        <w:t xml:space="preserve"> a JI az (MSZ) EN ISO/</w:t>
      </w:r>
      <w:r w:rsidR="006E5327">
        <w:t>IEC 17043</w:t>
      </w:r>
      <w:r w:rsidRPr="000E3C17">
        <w:t xml:space="preserve"> szabvány szerint szervezi, rendezi és értékeli.</w:t>
      </w:r>
    </w:p>
    <w:p w:rsidR="004F251A" w:rsidRPr="000E3C17" w:rsidRDefault="004F251A" w:rsidP="009F191B">
      <w:pPr>
        <w:pStyle w:val="Cmsor1"/>
        <w:spacing w:before="0" w:after="0"/>
        <w:ind w:left="284" w:hanging="284"/>
      </w:pPr>
      <w:r w:rsidRPr="000E3C17">
        <w:t>A jártassági vizsgálatot szolgáltató neve, címe:</w:t>
      </w:r>
    </w:p>
    <w:p w:rsidR="004F251A" w:rsidRPr="000E3C17" w:rsidRDefault="004F251A" w:rsidP="009F191B">
      <w:pPr>
        <w:spacing w:after="0" w:line="240" w:lineRule="auto"/>
        <w:ind w:left="284"/>
        <w:jc w:val="both"/>
        <w:rPr>
          <w:rFonts w:eastAsia="Times New Roman" w:cs="Times New Roman"/>
          <w:lang w:eastAsia="hu-HU"/>
        </w:rPr>
      </w:pPr>
      <w:r w:rsidRPr="000E3C17">
        <w:rPr>
          <w:rFonts w:eastAsia="Times New Roman" w:cs="Times New Roman"/>
          <w:lang w:eastAsia="hu-HU"/>
        </w:rPr>
        <w:t>VIA-S Kft. Jártassági Iroda</w:t>
      </w:r>
    </w:p>
    <w:p w:rsidR="004F251A" w:rsidRDefault="00445287" w:rsidP="009F191B">
      <w:pPr>
        <w:spacing w:after="0" w:line="240" w:lineRule="auto"/>
        <w:ind w:left="284"/>
        <w:jc w:val="both"/>
        <w:rPr>
          <w:rFonts w:eastAsia="Times New Roman" w:cs="Times New Roman"/>
          <w:lang w:eastAsia="hu-HU"/>
        </w:rPr>
      </w:pPr>
      <w:r>
        <w:rPr>
          <w:rFonts w:eastAsia="Times New Roman" w:cs="Times New Roman"/>
          <w:lang w:eastAsia="hu-HU"/>
        </w:rPr>
        <w:t>Székhely:</w:t>
      </w:r>
      <w:r w:rsidR="004F251A" w:rsidRPr="000E3C17">
        <w:rPr>
          <w:rFonts w:eastAsia="Times New Roman" w:cs="Times New Roman"/>
          <w:lang w:eastAsia="hu-HU"/>
        </w:rPr>
        <w:t>H-</w:t>
      </w:r>
      <w:r>
        <w:rPr>
          <w:rFonts w:eastAsia="Times New Roman" w:cs="Times New Roman"/>
          <w:lang w:eastAsia="hu-HU"/>
        </w:rPr>
        <w:t>1221 Budapest, Leányka utca 5.</w:t>
      </w:r>
    </w:p>
    <w:p w:rsidR="00445287" w:rsidRPr="000E3C17" w:rsidRDefault="00445287" w:rsidP="009F191B">
      <w:pPr>
        <w:spacing w:after="0" w:line="240" w:lineRule="auto"/>
        <w:ind w:left="284"/>
        <w:jc w:val="both"/>
        <w:rPr>
          <w:rFonts w:eastAsia="Times New Roman" w:cs="Times New Roman"/>
          <w:lang w:eastAsia="hu-HU"/>
        </w:rPr>
      </w:pPr>
      <w:r>
        <w:rPr>
          <w:rFonts w:eastAsia="Times New Roman" w:cs="Times New Roman"/>
          <w:lang w:eastAsia="hu-HU"/>
        </w:rPr>
        <w:t xml:space="preserve">Iroda és levelezés: H-2030 Érd, </w:t>
      </w:r>
      <w:proofErr w:type="spellStart"/>
      <w:r>
        <w:rPr>
          <w:rFonts w:eastAsia="Times New Roman" w:cs="Times New Roman"/>
          <w:lang w:eastAsia="hu-HU"/>
        </w:rPr>
        <w:t>Bikszádi</w:t>
      </w:r>
      <w:proofErr w:type="spellEnd"/>
      <w:r>
        <w:rPr>
          <w:rFonts w:eastAsia="Times New Roman" w:cs="Times New Roman"/>
          <w:lang w:eastAsia="hu-HU"/>
        </w:rPr>
        <w:t xml:space="preserve"> utca 6.</w:t>
      </w:r>
    </w:p>
    <w:p w:rsidR="004F251A" w:rsidRPr="000E3C17" w:rsidRDefault="004F251A" w:rsidP="009F191B">
      <w:pPr>
        <w:spacing w:after="0" w:line="240" w:lineRule="auto"/>
        <w:ind w:left="284"/>
        <w:jc w:val="both"/>
        <w:rPr>
          <w:rFonts w:eastAsia="Times New Roman" w:cs="Times New Roman"/>
          <w:lang w:eastAsia="hu-HU"/>
        </w:rPr>
      </w:pPr>
      <w:r w:rsidRPr="000E3C17">
        <w:rPr>
          <w:rFonts w:eastAsia="Times New Roman" w:cs="Times New Roman"/>
          <w:lang w:eastAsia="hu-HU"/>
        </w:rPr>
        <w:t>Telefon:</w:t>
      </w:r>
      <w:r w:rsidRPr="000E3C17">
        <w:rPr>
          <w:rFonts w:eastAsia="Times New Roman" w:cs="Times New Roman"/>
          <w:lang w:eastAsia="hu-HU"/>
        </w:rPr>
        <w:tab/>
        <w:t>+36 1 248 1931</w:t>
      </w:r>
    </w:p>
    <w:p w:rsidR="004F251A" w:rsidRPr="000E3C17" w:rsidRDefault="004F251A" w:rsidP="009F191B">
      <w:pPr>
        <w:spacing w:after="0" w:line="240" w:lineRule="auto"/>
        <w:ind w:left="284"/>
        <w:jc w:val="both"/>
        <w:rPr>
          <w:rFonts w:eastAsia="Times New Roman" w:cs="Times New Roman"/>
          <w:lang w:eastAsia="hu-HU"/>
        </w:rPr>
      </w:pPr>
      <w:r w:rsidRPr="000E3C17">
        <w:rPr>
          <w:rFonts w:eastAsia="Times New Roman" w:cs="Times New Roman"/>
          <w:lang w:eastAsia="hu-HU"/>
        </w:rPr>
        <w:t>Fax:</w:t>
      </w:r>
      <w:r w:rsidRPr="000E3C17">
        <w:rPr>
          <w:rFonts w:eastAsia="Times New Roman" w:cs="Times New Roman"/>
          <w:lang w:eastAsia="hu-HU"/>
        </w:rPr>
        <w:tab/>
      </w:r>
      <w:r w:rsidRPr="000E3C17">
        <w:rPr>
          <w:rFonts w:eastAsia="Times New Roman" w:cs="Times New Roman"/>
          <w:lang w:eastAsia="hu-HU"/>
        </w:rPr>
        <w:tab/>
        <w:t>+36 1 248 1932</w:t>
      </w:r>
    </w:p>
    <w:p w:rsidR="004F251A" w:rsidRPr="000E3C17" w:rsidRDefault="004F251A" w:rsidP="009F191B">
      <w:pPr>
        <w:spacing w:after="0" w:line="240" w:lineRule="auto"/>
        <w:ind w:left="284"/>
        <w:jc w:val="both"/>
        <w:rPr>
          <w:color w:val="0000FF"/>
          <w:lang w:eastAsia="hu-HU"/>
        </w:rPr>
      </w:pPr>
      <w:r w:rsidRPr="000E3C17">
        <w:rPr>
          <w:rFonts w:eastAsia="Times New Roman" w:cs="Times New Roman"/>
          <w:lang w:eastAsia="hu-HU"/>
        </w:rPr>
        <w:t>e-mail:</w:t>
      </w:r>
      <w:r w:rsidRPr="000E3C17">
        <w:rPr>
          <w:rFonts w:eastAsia="Times New Roman" w:cs="Times New Roman"/>
          <w:lang w:eastAsia="hu-HU"/>
        </w:rPr>
        <w:tab/>
      </w:r>
      <w:hyperlink r:id="rId8" w:history="1">
        <w:r w:rsidRPr="000E3C17">
          <w:rPr>
            <w:rFonts w:eastAsia="Times New Roman" w:cs="Times New Roman"/>
            <w:color w:val="0000FF"/>
            <w:u w:val="single"/>
            <w:lang w:eastAsia="hu-HU"/>
          </w:rPr>
          <w:t>jartassagi.iroda@via-s.hu</w:t>
        </w:r>
      </w:hyperlink>
      <w:r w:rsidRPr="000E3C17">
        <w:rPr>
          <w:rFonts w:eastAsia="Times New Roman" w:cs="Times New Roman"/>
          <w:lang w:eastAsia="hu-HU"/>
        </w:rPr>
        <w:t xml:space="preserve">; </w:t>
      </w:r>
      <w:r w:rsidRPr="000E3C17">
        <w:rPr>
          <w:rFonts w:eastAsia="Times New Roman" w:cs="Times New Roman"/>
          <w:lang w:eastAsia="hu-HU"/>
        </w:rPr>
        <w:tab/>
      </w:r>
      <w:hyperlink r:id="rId9" w:history="1">
        <w:r w:rsidRPr="000E3C17">
          <w:rPr>
            <w:color w:val="0000FF"/>
            <w:u w:val="single"/>
            <w:lang w:eastAsia="hu-HU"/>
          </w:rPr>
          <w:t>via-s@via-s.hu</w:t>
        </w:r>
      </w:hyperlink>
    </w:p>
    <w:p w:rsidR="00853DBC" w:rsidRPr="000E3C17" w:rsidRDefault="00853DBC" w:rsidP="009F191B">
      <w:pPr>
        <w:spacing w:after="0" w:line="240" w:lineRule="auto"/>
        <w:ind w:left="284"/>
        <w:jc w:val="both"/>
        <w:rPr>
          <w:lang w:eastAsia="hu-HU"/>
        </w:rPr>
      </w:pPr>
      <w:r w:rsidRPr="000E3C17">
        <w:rPr>
          <w:lang w:eastAsia="hu-HU"/>
        </w:rPr>
        <w:t xml:space="preserve">Honlap: </w:t>
      </w:r>
      <w:r w:rsidRPr="000E3C17">
        <w:rPr>
          <w:lang w:eastAsia="hu-HU"/>
        </w:rPr>
        <w:tab/>
      </w:r>
      <w:hyperlink r:id="rId10" w:history="1">
        <w:r w:rsidRPr="000E3C17">
          <w:rPr>
            <w:rFonts w:eastAsia="Times New Roman" w:cs="Times New Roman"/>
            <w:color w:val="0000FF"/>
            <w:u w:val="single"/>
          </w:rPr>
          <w:t>www.via-s.hu</w:t>
        </w:r>
      </w:hyperlink>
    </w:p>
    <w:p w:rsidR="00853DBC" w:rsidRPr="000E3C17" w:rsidRDefault="00F009EB" w:rsidP="009F191B">
      <w:pPr>
        <w:spacing w:after="0" w:line="240" w:lineRule="auto"/>
        <w:ind w:left="284"/>
        <w:rPr>
          <w:rFonts w:eastAsia="Times New Roman" w:cs="Times New Roman"/>
          <w:sz w:val="10"/>
          <w:szCs w:val="10"/>
          <w:lang w:eastAsia="hu-HU"/>
        </w:rPr>
      </w:pPr>
      <w:r>
        <w:rPr>
          <w:rFonts w:cs="Tahoma"/>
          <w:b/>
          <w:sz w:val="20"/>
        </w:rPr>
        <w:t>A VIA-S Kft. Jártassági Iroda a</w:t>
      </w:r>
      <w:r w:rsidR="00853DBC" w:rsidRPr="000E3C17">
        <w:rPr>
          <w:rFonts w:cs="Tahoma"/>
          <w:b/>
          <w:sz w:val="20"/>
        </w:rPr>
        <w:t xml:space="preserve"> NAH által NAH-8-0006/20</w:t>
      </w:r>
      <w:r w:rsidR="003E1AB9">
        <w:rPr>
          <w:rFonts w:cs="Tahoma"/>
          <w:b/>
          <w:sz w:val="20"/>
        </w:rPr>
        <w:t>24</w:t>
      </w:r>
      <w:r w:rsidR="00853DBC" w:rsidRPr="000E3C17">
        <w:rPr>
          <w:rFonts w:cs="Tahoma"/>
          <w:b/>
          <w:sz w:val="20"/>
        </w:rPr>
        <w:t xml:space="preserve"> számon akkreditált jártassági vizsgálatot szervező szervezet.</w:t>
      </w:r>
    </w:p>
    <w:p w:rsidR="004F251A" w:rsidRPr="000E3C17" w:rsidRDefault="004F251A" w:rsidP="009F191B">
      <w:pPr>
        <w:pStyle w:val="Cmsor1"/>
        <w:spacing w:before="0" w:after="0"/>
        <w:ind w:left="284" w:hanging="284"/>
      </w:pPr>
      <w:r w:rsidRPr="000E3C17">
        <w:t>Jártassági rendszert koordináló személyek:</w:t>
      </w:r>
    </w:p>
    <w:p w:rsidR="004F251A" w:rsidRPr="00D912BC" w:rsidRDefault="004F251A" w:rsidP="009F191B">
      <w:pPr>
        <w:spacing w:after="0" w:line="240" w:lineRule="auto"/>
        <w:ind w:left="284"/>
        <w:jc w:val="both"/>
        <w:rPr>
          <w:rFonts w:eastAsia="Times New Roman" w:cs="Times New Roman"/>
          <w:b/>
          <w:lang w:eastAsia="hu-HU"/>
        </w:rPr>
      </w:pPr>
      <w:r w:rsidRPr="000E3C17">
        <w:rPr>
          <w:rFonts w:eastAsia="Times New Roman" w:cs="Times New Roman"/>
          <w:lang w:eastAsia="hu-HU"/>
        </w:rPr>
        <w:t>név, beosztás:</w:t>
      </w:r>
      <w:r w:rsidR="00D912BC">
        <w:rPr>
          <w:rFonts w:eastAsia="Times New Roman" w:cs="Times New Roman"/>
          <w:lang w:eastAsia="hu-HU"/>
        </w:rPr>
        <w:t xml:space="preserve"> </w:t>
      </w:r>
      <w:r w:rsidR="005B57B4" w:rsidRPr="000E3C17">
        <w:rPr>
          <w:rFonts w:eastAsia="Times New Roman" w:cs="Times New Roman"/>
          <w:b/>
          <w:lang w:eastAsia="hu-HU"/>
        </w:rPr>
        <w:t xml:space="preserve">Horváth Viktória </w:t>
      </w:r>
      <w:r w:rsidRPr="000E3C17">
        <w:rPr>
          <w:rFonts w:eastAsia="Times New Roman" w:cs="Times New Roman"/>
          <w:b/>
          <w:lang w:eastAsia="hu-HU"/>
        </w:rPr>
        <w:t xml:space="preserve"> -</w:t>
      </w:r>
      <w:r w:rsidRPr="000E3C17">
        <w:rPr>
          <w:rFonts w:eastAsia="Times New Roman" w:cs="Times New Roman"/>
          <w:lang w:eastAsia="hu-HU"/>
        </w:rPr>
        <w:t xml:space="preserve"> Jártassági </w:t>
      </w:r>
      <w:proofErr w:type="gramStart"/>
      <w:r w:rsidRPr="000E3C17">
        <w:rPr>
          <w:rFonts w:eastAsia="Times New Roman" w:cs="Times New Roman"/>
          <w:lang w:eastAsia="hu-HU"/>
        </w:rPr>
        <w:t>Iroda vezető</w:t>
      </w:r>
      <w:proofErr w:type="gramEnd"/>
      <w:r w:rsidRPr="000E3C17">
        <w:rPr>
          <w:rFonts w:eastAsia="Times New Roman" w:cs="Times New Roman"/>
          <w:b/>
          <w:lang w:eastAsia="hu-HU"/>
        </w:rPr>
        <w:tab/>
      </w:r>
      <w:r w:rsidR="005B57B4">
        <w:rPr>
          <w:rFonts w:eastAsia="Times New Roman" w:cs="Times New Roman"/>
          <w:b/>
          <w:lang w:eastAsia="hu-HU"/>
        </w:rPr>
        <w:t>Szabó-Csics</w:t>
      </w:r>
      <w:r w:rsidR="00D912BC">
        <w:rPr>
          <w:rFonts w:eastAsia="Times New Roman" w:cs="Times New Roman"/>
          <w:b/>
          <w:lang w:eastAsia="hu-HU"/>
        </w:rPr>
        <w:t>a</w:t>
      </w:r>
      <w:r w:rsidR="005B57B4">
        <w:rPr>
          <w:rFonts w:eastAsia="Times New Roman" w:cs="Times New Roman"/>
          <w:b/>
          <w:lang w:eastAsia="hu-HU"/>
        </w:rPr>
        <w:t>i</w:t>
      </w:r>
      <w:r w:rsidR="00D912BC">
        <w:rPr>
          <w:rFonts w:eastAsia="Times New Roman" w:cs="Times New Roman"/>
          <w:b/>
          <w:lang w:eastAsia="hu-HU"/>
        </w:rPr>
        <w:t xml:space="preserve"> </w:t>
      </w:r>
      <w:r w:rsidR="005B57B4">
        <w:rPr>
          <w:rFonts w:eastAsia="Times New Roman" w:cs="Times New Roman"/>
          <w:b/>
          <w:lang w:eastAsia="hu-HU"/>
        </w:rPr>
        <w:t>Tina</w:t>
      </w:r>
      <w:r w:rsidRPr="000E3C17">
        <w:rPr>
          <w:rFonts w:eastAsia="Times New Roman" w:cs="Times New Roman"/>
          <w:b/>
          <w:lang w:eastAsia="hu-HU"/>
        </w:rPr>
        <w:t>-</w:t>
      </w:r>
      <w:r w:rsidRPr="000E3C17">
        <w:rPr>
          <w:rFonts w:eastAsia="Times New Roman" w:cs="Times New Roman"/>
          <w:lang w:eastAsia="hu-HU"/>
        </w:rPr>
        <w:t xml:space="preserve"> koordinátor</w:t>
      </w:r>
    </w:p>
    <w:p w:rsidR="004F251A" w:rsidRPr="000E3C17" w:rsidRDefault="004F251A" w:rsidP="009F191B">
      <w:pPr>
        <w:spacing w:after="0" w:line="240" w:lineRule="auto"/>
        <w:ind w:left="284"/>
        <w:jc w:val="both"/>
        <w:rPr>
          <w:rFonts w:eastAsia="Times New Roman" w:cs="Times New Roman"/>
          <w:lang w:eastAsia="hu-HU"/>
        </w:rPr>
      </w:pPr>
      <w:r w:rsidRPr="000E3C17">
        <w:rPr>
          <w:rFonts w:eastAsia="Times New Roman" w:cs="Times New Roman"/>
          <w:lang w:eastAsia="hu-HU"/>
        </w:rPr>
        <w:t>telefon:</w:t>
      </w:r>
      <w:r w:rsidRPr="000E3C17">
        <w:rPr>
          <w:rFonts w:eastAsia="Times New Roman" w:cs="Times New Roman"/>
          <w:lang w:eastAsia="hu-HU"/>
        </w:rPr>
        <w:tab/>
      </w:r>
      <w:r w:rsidRPr="000E3C17">
        <w:rPr>
          <w:rFonts w:eastAsia="Times New Roman" w:cs="Times New Roman"/>
          <w:lang w:eastAsia="hu-HU"/>
        </w:rPr>
        <w:tab/>
        <w:t>+36</w:t>
      </w:r>
      <w:r w:rsidR="005B57B4">
        <w:rPr>
          <w:rFonts w:eastAsia="Times New Roman" w:cs="Times New Roman"/>
          <w:lang w:eastAsia="hu-HU"/>
        </w:rPr>
        <w:t xml:space="preserve"> </w:t>
      </w:r>
      <w:r w:rsidR="005B57B4" w:rsidRPr="000E3C17">
        <w:rPr>
          <w:rFonts w:eastAsia="Times New Roman" w:cs="Times New Roman"/>
          <w:lang w:eastAsia="hu-HU"/>
        </w:rPr>
        <w:t>20 220 3073</w:t>
      </w:r>
      <w:r w:rsidRPr="000E3C17">
        <w:rPr>
          <w:rFonts w:eastAsia="Times New Roman" w:cs="Times New Roman"/>
          <w:lang w:eastAsia="hu-HU"/>
        </w:rPr>
        <w:tab/>
      </w:r>
      <w:r w:rsidRPr="000E3C17">
        <w:rPr>
          <w:rFonts w:eastAsia="Times New Roman" w:cs="Times New Roman"/>
          <w:lang w:eastAsia="hu-HU"/>
        </w:rPr>
        <w:tab/>
      </w:r>
      <w:r w:rsidRPr="000E3C17">
        <w:rPr>
          <w:rFonts w:eastAsia="Times New Roman" w:cs="Times New Roman"/>
          <w:lang w:eastAsia="hu-HU"/>
        </w:rPr>
        <w:tab/>
      </w:r>
      <w:r w:rsidRPr="000E3C17">
        <w:rPr>
          <w:rFonts w:eastAsia="Times New Roman" w:cs="Times New Roman"/>
          <w:lang w:eastAsia="hu-HU"/>
        </w:rPr>
        <w:tab/>
      </w:r>
      <w:r w:rsidR="005B57B4">
        <w:rPr>
          <w:rFonts w:eastAsia="Times New Roman" w:cs="Times New Roman"/>
          <w:lang w:eastAsia="hu-HU"/>
        </w:rPr>
        <w:tab/>
      </w:r>
      <w:r w:rsidRPr="000E3C17">
        <w:rPr>
          <w:rFonts w:eastAsia="Times New Roman" w:cs="Times New Roman"/>
          <w:lang w:eastAsia="hu-HU"/>
        </w:rPr>
        <w:t>+36</w:t>
      </w:r>
      <w:r w:rsidR="005B57B4">
        <w:rPr>
          <w:rFonts w:eastAsia="Times New Roman" w:cs="Times New Roman"/>
          <w:lang w:eastAsia="hu-HU"/>
        </w:rPr>
        <w:t> 20 317 7040</w:t>
      </w:r>
      <w:r w:rsidRPr="000E3C17">
        <w:rPr>
          <w:rFonts w:eastAsia="Times New Roman" w:cs="Times New Roman"/>
          <w:lang w:eastAsia="hu-HU"/>
        </w:rPr>
        <w:t xml:space="preserve"> </w:t>
      </w:r>
    </w:p>
    <w:p w:rsidR="004F251A" w:rsidRPr="00B60A3F" w:rsidRDefault="004F251A" w:rsidP="009F191B">
      <w:pPr>
        <w:spacing w:after="0" w:line="240" w:lineRule="auto"/>
        <w:ind w:left="284"/>
        <w:jc w:val="both"/>
        <w:rPr>
          <w:rFonts w:eastAsia="Times New Roman" w:cs="Times New Roman"/>
          <w:lang w:eastAsia="hu-HU"/>
        </w:rPr>
      </w:pPr>
      <w:r w:rsidRPr="000E3C17">
        <w:rPr>
          <w:rFonts w:eastAsia="Times New Roman" w:cs="Times New Roman"/>
          <w:lang w:eastAsia="hu-HU"/>
        </w:rPr>
        <w:t>e-mail:</w:t>
      </w:r>
      <w:r w:rsidRPr="000E3C17">
        <w:rPr>
          <w:rFonts w:eastAsia="Times New Roman" w:cs="Times New Roman"/>
          <w:lang w:eastAsia="hu-HU"/>
        </w:rPr>
        <w:tab/>
      </w:r>
      <w:r w:rsidRPr="000E3C17">
        <w:rPr>
          <w:rFonts w:eastAsia="Times New Roman" w:cs="Times New Roman"/>
          <w:lang w:eastAsia="hu-HU"/>
        </w:rPr>
        <w:tab/>
      </w:r>
      <w:hyperlink r:id="rId11" w:history="1">
        <w:r w:rsidRPr="000E3C17">
          <w:rPr>
            <w:rFonts w:eastAsia="Times New Roman" w:cs="Times New Roman"/>
            <w:color w:val="0000FF"/>
            <w:u w:val="single"/>
            <w:lang w:eastAsia="hu-HU"/>
          </w:rPr>
          <w:t>jartassagi.iroda@via-s.hu</w:t>
        </w:r>
      </w:hyperlink>
      <w:r w:rsidRPr="000E3C17">
        <w:rPr>
          <w:rFonts w:eastAsia="Times New Roman" w:cs="Times New Roman"/>
          <w:lang w:eastAsia="hu-HU"/>
        </w:rPr>
        <w:tab/>
      </w:r>
      <w:r w:rsidRPr="000E3C17">
        <w:rPr>
          <w:rFonts w:eastAsia="Times New Roman" w:cs="Times New Roman"/>
          <w:lang w:eastAsia="hu-HU"/>
        </w:rPr>
        <w:tab/>
      </w:r>
      <w:r w:rsidRPr="000E3C17">
        <w:rPr>
          <w:rFonts w:eastAsia="Times New Roman" w:cs="Times New Roman"/>
          <w:lang w:eastAsia="hu-HU"/>
        </w:rPr>
        <w:tab/>
      </w:r>
      <w:r w:rsidR="005B57B4">
        <w:rPr>
          <w:rFonts w:eastAsia="Times New Roman" w:cs="Times New Roman"/>
          <w:lang w:eastAsia="hu-HU"/>
        </w:rPr>
        <w:tab/>
      </w:r>
    </w:p>
    <w:p w:rsidR="004F251A" w:rsidRPr="000E3C17" w:rsidRDefault="004F251A" w:rsidP="009F191B">
      <w:pPr>
        <w:pStyle w:val="Cmsor1"/>
        <w:spacing w:before="0" w:after="0"/>
        <w:ind w:left="284" w:hanging="284"/>
      </w:pPr>
      <w:r w:rsidRPr="000E3C17">
        <w:t xml:space="preserve">A </w:t>
      </w:r>
      <w:r w:rsidR="004827D9" w:rsidRPr="000E3C17">
        <w:t xml:space="preserve">jártassági vizsgálati </w:t>
      </w:r>
      <w:r w:rsidR="000E3C17">
        <w:t xml:space="preserve">programban </w:t>
      </w:r>
      <w:r w:rsidR="004827D9" w:rsidRPr="000E3C17">
        <w:t>való</w:t>
      </w:r>
      <w:r w:rsidRPr="000E3C17">
        <w:t xml:space="preserve"> részvétel feltételei</w:t>
      </w:r>
    </w:p>
    <w:p w:rsidR="000E3C17" w:rsidRPr="000E3C17" w:rsidRDefault="000E3C17" w:rsidP="009F191B">
      <w:pPr>
        <w:tabs>
          <w:tab w:val="left" w:pos="180"/>
        </w:tabs>
        <w:spacing w:after="0" w:line="240" w:lineRule="auto"/>
        <w:jc w:val="both"/>
        <w:rPr>
          <w:rFonts w:eastAsia="Times New Roman" w:cs="Times New Roman"/>
          <w:lang w:eastAsia="hu-HU"/>
        </w:rPr>
      </w:pPr>
      <w:r w:rsidRPr="000E3C17">
        <w:rPr>
          <w:rFonts w:eastAsia="Times New Roman" w:cs="Times New Roman"/>
          <w:lang w:eastAsia="hu-HU"/>
        </w:rPr>
        <w:t xml:space="preserve">A jártassági vizsgálati </w:t>
      </w:r>
      <w:r>
        <w:rPr>
          <w:rFonts w:eastAsia="Times New Roman" w:cs="Times New Roman"/>
          <w:lang w:eastAsia="hu-HU"/>
        </w:rPr>
        <w:t>programban</w:t>
      </w:r>
      <w:r w:rsidRPr="000E3C17">
        <w:rPr>
          <w:rFonts w:eastAsia="Times New Roman" w:cs="Times New Roman"/>
          <w:lang w:eastAsia="hu-HU"/>
        </w:rPr>
        <w:t xml:space="preserve"> valamennyi jelentkező </w:t>
      </w:r>
      <w:r w:rsidR="003E1AB9">
        <w:rPr>
          <w:rFonts w:eastAsia="Times New Roman" w:cs="Times New Roman"/>
          <w:lang w:eastAsia="hu-HU"/>
        </w:rPr>
        <w:t>vállalkozó</w:t>
      </w:r>
      <w:r w:rsidRPr="000E3C17">
        <w:rPr>
          <w:rFonts w:eastAsia="Times New Roman" w:cs="Times New Roman"/>
          <w:lang w:eastAsia="hu-HU"/>
        </w:rPr>
        <w:t xml:space="preserve"> részt vehet, ha:</w:t>
      </w:r>
    </w:p>
    <w:p w:rsidR="000E3C17" w:rsidRPr="000E3C17" w:rsidRDefault="000E3C17" w:rsidP="009F191B">
      <w:pPr>
        <w:numPr>
          <w:ilvl w:val="0"/>
          <w:numId w:val="1"/>
        </w:numPr>
        <w:tabs>
          <w:tab w:val="left" w:pos="180"/>
        </w:tabs>
        <w:spacing w:after="0" w:line="240" w:lineRule="auto"/>
        <w:jc w:val="both"/>
        <w:rPr>
          <w:rFonts w:eastAsia="Times New Roman" w:cs="Times New Roman"/>
          <w:lang w:eastAsia="hu-HU"/>
        </w:rPr>
      </w:pPr>
      <w:r w:rsidRPr="000E3C17">
        <w:rPr>
          <w:rFonts w:eastAsia="Times New Roman" w:cs="Times New Roman"/>
          <w:lang w:eastAsia="hu-HU"/>
        </w:rPr>
        <w:t>rendelkezik a meghirdetett vizsgálatok elvégzéséhez szükséges személyi feltételekkel,</w:t>
      </w:r>
    </w:p>
    <w:p w:rsidR="000E3C17" w:rsidRPr="000E3C17" w:rsidRDefault="000E3C17" w:rsidP="009F191B">
      <w:pPr>
        <w:numPr>
          <w:ilvl w:val="0"/>
          <w:numId w:val="1"/>
        </w:numPr>
        <w:tabs>
          <w:tab w:val="left" w:pos="180"/>
        </w:tabs>
        <w:spacing w:after="0" w:line="240" w:lineRule="auto"/>
        <w:jc w:val="both"/>
        <w:rPr>
          <w:rFonts w:eastAsia="Times New Roman" w:cs="Times New Roman"/>
          <w:lang w:eastAsia="hu-HU"/>
        </w:rPr>
      </w:pPr>
      <w:r w:rsidRPr="000E3C17">
        <w:rPr>
          <w:rFonts w:eastAsia="Times New Roman" w:cs="Times New Roman"/>
          <w:lang w:eastAsia="hu-HU"/>
        </w:rPr>
        <w:t>rendelkezik a meghirdetett vizsgálatok elvégzéséhez szükséges tárgyi feltételekkel,</w:t>
      </w:r>
    </w:p>
    <w:p w:rsidR="000E3C17" w:rsidRPr="000E3C17" w:rsidRDefault="000E3C17" w:rsidP="009F191B">
      <w:pPr>
        <w:numPr>
          <w:ilvl w:val="0"/>
          <w:numId w:val="1"/>
        </w:numPr>
        <w:tabs>
          <w:tab w:val="left" w:pos="180"/>
        </w:tabs>
        <w:spacing w:after="0" w:line="240" w:lineRule="auto"/>
        <w:jc w:val="both"/>
        <w:rPr>
          <w:rFonts w:eastAsia="Times New Roman" w:cs="Times New Roman"/>
          <w:lang w:eastAsia="hu-HU"/>
        </w:rPr>
      </w:pPr>
      <w:r w:rsidRPr="000E3C17">
        <w:rPr>
          <w:rFonts w:eastAsia="Times New Roman" w:cs="Times New Roman"/>
          <w:lang w:eastAsia="hu-HU"/>
        </w:rPr>
        <w:t>a jelentkező mérése visszavezethető (a vizsgálathoz használt eszközök kalibráltak</w:t>
      </w:r>
      <w:r w:rsidR="00D766A8">
        <w:rPr>
          <w:rFonts w:eastAsia="Times New Roman" w:cs="Times New Roman"/>
          <w:lang w:eastAsia="hu-HU"/>
        </w:rPr>
        <w:t xml:space="preserve"> és a mérési bizonytalanság ismert</w:t>
      </w:r>
      <w:r w:rsidRPr="000E3C17">
        <w:rPr>
          <w:rFonts w:eastAsia="Times New Roman" w:cs="Times New Roman"/>
          <w:lang w:eastAsia="hu-HU"/>
        </w:rPr>
        <w:t>).</w:t>
      </w:r>
    </w:p>
    <w:p w:rsidR="000E3C17" w:rsidRDefault="000E3C17" w:rsidP="009F191B">
      <w:pPr>
        <w:tabs>
          <w:tab w:val="left" w:pos="180"/>
        </w:tabs>
        <w:spacing w:after="0" w:line="240" w:lineRule="auto"/>
        <w:jc w:val="both"/>
        <w:rPr>
          <w:rFonts w:eastAsia="Times New Roman" w:cs="Times New Roman"/>
          <w:lang w:eastAsia="hu-HU"/>
        </w:rPr>
      </w:pPr>
      <w:r w:rsidRPr="000E3C17">
        <w:rPr>
          <w:rFonts w:eastAsia="Times New Roman" w:cs="Times New Roman"/>
          <w:lang w:eastAsia="hu-HU"/>
        </w:rPr>
        <w:t>A fenti feltételek teljesülését a laboratórium képviselője a jelentkezési lap aláírásával igazolja.</w:t>
      </w:r>
    </w:p>
    <w:p w:rsidR="00434C5E" w:rsidRPr="000E3C17" w:rsidRDefault="00D766A8" w:rsidP="009F191B">
      <w:pPr>
        <w:pStyle w:val="Cmsor1"/>
        <w:spacing w:before="0" w:after="0"/>
        <w:ind w:left="284" w:hanging="284"/>
      </w:pPr>
      <w:r>
        <w:t>M</w:t>
      </w:r>
      <w:r w:rsidR="000E3C17">
        <w:t>inimális részvételi létszám:</w:t>
      </w:r>
    </w:p>
    <w:p w:rsidR="00AE7E00" w:rsidRDefault="002957C3" w:rsidP="009F191B">
      <w:pPr>
        <w:tabs>
          <w:tab w:val="left" w:pos="180"/>
        </w:tabs>
        <w:spacing w:after="0" w:line="240" w:lineRule="auto"/>
        <w:jc w:val="both"/>
        <w:rPr>
          <w:rFonts w:eastAsia="Times New Roman" w:cs="Times New Roman"/>
          <w:lang w:eastAsia="hu-HU"/>
        </w:rPr>
      </w:pPr>
      <w:r>
        <w:rPr>
          <w:rFonts w:eastAsia="Times New Roman" w:cs="Times New Roman"/>
          <w:lang w:eastAsia="hu-HU"/>
        </w:rPr>
        <w:t>J</w:t>
      </w:r>
      <w:r w:rsidR="000E3C17" w:rsidRPr="000E3C17">
        <w:rPr>
          <w:rFonts w:eastAsia="Times New Roman" w:cs="Times New Roman"/>
          <w:lang w:eastAsia="hu-HU"/>
        </w:rPr>
        <w:t>ártasság</w:t>
      </w:r>
      <w:r w:rsidR="001D7622">
        <w:rPr>
          <w:rFonts w:eastAsia="Times New Roman" w:cs="Times New Roman"/>
          <w:lang w:eastAsia="hu-HU"/>
        </w:rPr>
        <w:t>i</w:t>
      </w:r>
      <w:r w:rsidR="000E3C17" w:rsidRPr="000E3C17">
        <w:rPr>
          <w:rFonts w:eastAsia="Times New Roman" w:cs="Times New Roman"/>
          <w:lang w:eastAsia="hu-HU"/>
        </w:rPr>
        <w:t xml:space="preserve"> vizsgálat indításához szükséges minimális létszám </w:t>
      </w:r>
      <w:r w:rsidR="00AE7E00">
        <w:rPr>
          <w:rFonts w:eastAsia="Times New Roman" w:cs="Times New Roman"/>
          <w:lang w:eastAsia="hu-HU"/>
        </w:rPr>
        <w:t>nincs meghatározva</w:t>
      </w:r>
    </w:p>
    <w:p w:rsidR="00D766A8" w:rsidRDefault="00D766A8" w:rsidP="009F191B">
      <w:pPr>
        <w:tabs>
          <w:tab w:val="left" w:pos="180"/>
        </w:tabs>
        <w:spacing w:after="0" w:line="240" w:lineRule="auto"/>
        <w:jc w:val="both"/>
      </w:pPr>
      <w:r>
        <w:t>A jártasság vizsgálati program során felmerülő főbb hibaforrások:</w:t>
      </w:r>
    </w:p>
    <w:p w:rsidR="00D912BC" w:rsidRPr="00FE13EA" w:rsidRDefault="00D912BC" w:rsidP="009F191B">
      <w:pPr>
        <w:spacing w:after="0" w:line="240" w:lineRule="auto"/>
        <w:jc w:val="both"/>
      </w:pPr>
      <w:r w:rsidRPr="00FE13EA">
        <w:t>A</w:t>
      </w:r>
      <w:r>
        <w:t xml:space="preserve"> </w:t>
      </w:r>
      <w:proofErr w:type="gramStart"/>
      <w:r>
        <w:t>résztvevő</w:t>
      </w:r>
      <w:r w:rsidR="003E1AB9">
        <w:t>k</w:t>
      </w:r>
      <w:r>
        <w:t xml:space="preserve">  oldaláról</w:t>
      </w:r>
      <w:proofErr w:type="gramEnd"/>
      <w:r>
        <w:t xml:space="preserve"> </w:t>
      </w:r>
      <w:r w:rsidRPr="00FE13EA">
        <w:t xml:space="preserve">felmerülő főbb hibaforrások elkerülése végett a jártassági vizsgálati </w:t>
      </w:r>
      <w:r>
        <w:t xml:space="preserve">vizsgálandó szakaszok listájával </w:t>
      </w:r>
      <w:r w:rsidRPr="00FE13EA">
        <w:t>együtt átadásra kerül eg</w:t>
      </w:r>
      <w:r>
        <w:t xml:space="preserve">y útmutató, amelyet a résztvevőknek </w:t>
      </w:r>
      <w:r w:rsidRPr="00FE13EA">
        <w:t>maradéktalanul be kell tartani.</w:t>
      </w:r>
    </w:p>
    <w:p w:rsidR="00D766A8" w:rsidRPr="00D766A8" w:rsidRDefault="00D766A8" w:rsidP="009F191B">
      <w:pPr>
        <w:pStyle w:val="Cmsor1"/>
        <w:spacing w:before="0" w:after="0"/>
        <w:ind w:left="426" w:hanging="426"/>
        <w:jc w:val="left"/>
      </w:pPr>
      <w:r w:rsidRPr="00D766A8">
        <w:lastRenderedPageBreak/>
        <w:t>A résztvevők egymástól való függetlensége, az eredmények meghamisításának megakadályozása</w:t>
      </w:r>
      <w:r w:rsidR="001327C5">
        <w:t>. A jártasság vizsgálati programban való részvétel etikai szabályai</w:t>
      </w:r>
    </w:p>
    <w:p w:rsidR="001327C5" w:rsidRPr="00874710" w:rsidRDefault="001327C5" w:rsidP="009F191B">
      <w:pPr>
        <w:spacing w:after="0" w:line="240" w:lineRule="auto"/>
        <w:jc w:val="both"/>
        <w:rPr>
          <w:rFonts w:eastAsia="Times New Roman" w:cs="Times New Roman"/>
          <w:bCs/>
          <w:lang w:eastAsia="hu-HU"/>
        </w:rPr>
      </w:pPr>
      <w:r w:rsidRPr="000E3C17">
        <w:rPr>
          <w:rFonts w:eastAsia="Times New Roman" w:cs="Times New Roman"/>
          <w:bCs/>
          <w:lang w:eastAsia="hu-HU"/>
        </w:rPr>
        <w:t xml:space="preserve">A jelentkezési lap és a szerződés aláírásával a résztvevő laboratóriumok felelősséget vállalnak a vizsgálatok </w:t>
      </w:r>
      <w:r w:rsidRPr="00874710">
        <w:rPr>
          <w:rFonts w:eastAsia="Times New Roman" w:cs="Times New Roman"/>
          <w:bCs/>
          <w:lang w:eastAsia="hu-HU"/>
        </w:rPr>
        <w:t>elvégzésének és a vizsgálati eredmények tisztaságáért.</w:t>
      </w:r>
    </w:p>
    <w:p w:rsidR="001327C5" w:rsidRPr="00874710" w:rsidRDefault="001327C5" w:rsidP="009F191B">
      <w:pPr>
        <w:spacing w:after="0" w:line="240" w:lineRule="auto"/>
        <w:jc w:val="both"/>
        <w:rPr>
          <w:rFonts w:eastAsia="Times New Roman" w:cs="Times New Roman"/>
          <w:bCs/>
          <w:lang w:eastAsia="hu-HU"/>
        </w:rPr>
      </w:pPr>
      <w:r w:rsidRPr="00874710">
        <w:rPr>
          <w:rFonts w:eastAsia="Times New Roman" w:cs="Times New Roman"/>
          <w:bCs/>
          <w:lang w:eastAsia="hu-HU"/>
        </w:rPr>
        <w:t xml:space="preserve">A laboratóriumok a vizsgálati eredményeiket a JI által rendelkezésükre bocsátott eredménybekérő táblázatban adják meg a vizsgálati jegyzőkönyvek elektronikus beküldésével együtt. </w:t>
      </w:r>
    </w:p>
    <w:p w:rsidR="0058021F" w:rsidRDefault="001327C5" w:rsidP="009F191B">
      <w:pPr>
        <w:spacing w:after="0" w:line="240" w:lineRule="auto"/>
        <w:jc w:val="both"/>
        <w:rPr>
          <w:rFonts w:eastAsia="Times New Roman" w:cs="Times New Roman"/>
          <w:bCs/>
          <w:lang w:eastAsia="hu-HU"/>
        </w:rPr>
      </w:pPr>
      <w:r w:rsidRPr="00874710">
        <w:rPr>
          <w:rFonts w:eastAsia="Times New Roman" w:cs="Times New Roman"/>
          <w:bCs/>
          <w:lang w:eastAsia="hu-HU"/>
        </w:rPr>
        <w:t>A táblázatok értékelésbe történő bevonásának feltétele annak hiánytalan kitöltése, a mérési és számított értékek a szabványban megadott módon történő közlése. A hiányos vagy nem megfelelően kitöltött táblázatok visszaküldésre kerülnek még az értékelés előtt.</w:t>
      </w:r>
    </w:p>
    <w:p w:rsidR="00D766A8" w:rsidRPr="0058021F" w:rsidRDefault="001327C5" w:rsidP="009F191B">
      <w:pPr>
        <w:spacing w:after="0" w:line="240" w:lineRule="auto"/>
        <w:jc w:val="both"/>
        <w:rPr>
          <w:rFonts w:eastAsia="Times New Roman" w:cs="Times New Roman"/>
          <w:bCs/>
          <w:lang w:eastAsia="hu-HU"/>
        </w:rPr>
      </w:pPr>
      <w:r w:rsidRPr="001327C5">
        <w:rPr>
          <w:bCs/>
        </w:rPr>
        <w:t>A részvétel etikai szabályai:</w:t>
      </w:r>
    </w:p>
    <w:p w:rsidR="001327C5" w:rsidRDefault="001327C5" w:rsidP="009F191B">
      <w:pPr>
        <w:pStyle w:val="Listaszerbekezds"/>
        <w:numPr>
          <w:ilvl w:val="0"/>
          <w:numId w:val="1"/>
        </w:numPr>
        <w:spacing w:after="0" w:line="240" w:lineRule="auto"/>
        <w:rPr>
          <w:lang w:eastAsia="hu-HU"/>
        </w:rPr>
      </w:pPr>
      <w:r>
        <w:rPr>
          <w:lang w:eastAsia="hu-HU"/>
        </w:rPr>
        <w:t>A mérést a résztvevő laboratórium saját eszközeivel, saját személyzetével hajtja végre a JI által előírt időpontban,</w:t>
      </w:r>
    </w:p>
    <w:p w:rsidR="001327C5" w:rsidRDefault="001327C5" w:rsidP="009F191B">
      <w:pPr>
        <w:pStyle w:val="Listaszerbekezds"/>
        <w:numPr>
          <w:ilvl w:val="0"/>
          <w:numId w:val="1"/>
        </w:numPr>
        <w:spacing w:after="0" w:line="240" w:lineRule="auto"/>
        <w:rPr>
          <w:lang w:eastAsia="hu-HU"/>
        </w:rPr>
      </w:pPr>
      <w:r>
        <w:rPr>
          <w:lang w:eastAsia="hu-HU"/>
        </w:rPr>
        <w:t>A résztvevő laboratórium a mérést a kiírt módszerrel és ismétlési számmal végzi el,</w:t>
      </w:r>
    </w:p>
    <w:p w:rsidR="001327C5" w:rsidRDefault="001327C5" w:rsidP="009F191B">
      <w:pPr>
        <w:pStyle w:val="Listaszerbekezds"/>
        <w:numPr>
          <w:ilvl w:val="0"/>
          <w:numId w:val="1"/>
        </w:numPr>
        <w:spacing w:after="0" w:line="240" w:lineRule="auto"/>
        <w:rPr>
          <w:lang w:eastAsia="hu-HU"/>
        </w:rPr>
      </w:pPr>
      <w:r>
        <w:rPr>
          <w:lang w:eastAsia="hu-HU"/>
        </w:rPr>
        <w:t xml:space="preserve">Az eredményeit nem közli és nem egyezteti </w:t>
      </w:r>
      <w:r w:rsidR="007E032C">
        <w:rPr>
          <w:lang w:eastAsia="hu-HU"/>
        </w:rPr>
        <w:t>további</w:t>
      </w:r>
      <w:r>
        <w:rPr>
          <w:lang w:eastAsia="hu-HU"/>
        </w:rPr>
        <w:t xml:space="preserve"> résztvevő laboratóriummal</w:t>
      </w:r>
      <w:r w:rsidR="007E032C">
        <w:rPr>
          <w:lang w:eastAsia="hu-HU"/>
        </w:rPr>
        <w:t>/laboratóriumokkal</w:t>
      </w:r>
      <w:r>
        <w:rPr>
          <w:lang w:eastAsia="hu-HU"/>
        </w:rPr>
        <w:t xml:space="preserve"> sem írásban, sem szóban.</w:t>
      </w:r>
    </w:p>
    <w:p w:rsidR="00D766A8" w:rsidRDefault="00D766A8" w:rsidP="009F191B">
      <w:pPr>
        <w:pStyle w:val="Cmsor1"/>
        <w:spacing w:before="0" w:after="0"/>
        <w:ind w:left="284" w:hanging="284"/>
      </w:pPr>
      <w:r>
        <w:t>A jártasság vizsgálati program bemutatása</w:t>
      </w:r>
    </w:p>
    <w:p w:rsidR="00D766A8" w:rsidRPr="00D766A8" w:rsidRDefault="00D766A8" w:rsidP="009F191B">
      <w:pPr>
        <w:spacing w:after="0" w:line="240" w:lineRule="auto"/>
        <w:jc w:val="both"/>
        <w:rPr>
          <w:lang w:eastAsia="hu-HU"/>
        </w:rPr>
      </w:pPr>
      <w:r w:rsidRPr="00D766A8">
        <w:rPr>
          <w:b/>
          <w:bCs/>
          <w:lang w:eastAsia="hu-HU"/>
        </w:rPr>
        <w:t>A programban szereplő vizsgálatok részletes leírását (vizsgálandó paraméterek és a díjtételek) jelen felhívás 1. számú melléklete tartalmazza, amely elérhető a JI honlapján a jelentkezési lappal együtt.</w:t>
      </w:r>
      <w:r w:rsidRPr="00D766A8">
        <w:rPr>
          <w:lang w:eastAsia="hu-HU"/>
        </w:rPr>
        <w:t xml:space="preserve"> A jelentkezési lapon dőlt betűvel szerepelnek azok a vizsgálatok, amelyek a még akkreditálandó (a JI akkreditálással nem rendelkezik) területekhez tartoznak.</w:t>
      </w:r>
    </w:p>
    <w:p w:rsidR="004F251A" w:rsidRPr="00874710" w:rsidRDefault="004F251A" w:rsidP="009F191B">
      <w:pPr>
        <w:pStyle w:val="Cmsor1"/>
        <w:spacing w:before="0" w:after="0"/>
        <w:ind w:left="284" w:hanging="284"/>
      </w:pPr>
      <w:r w:rsidRPr="00874710">
        <w:t xml:space="preserve">A </w:t>
      </w:r>
      <w:r w:rsidR="00C8603D" w:rsidRPr="00874710">
        <w:t>jártasság vizsgálat</w:t>
      </w:r>
      <w:r w:rsidR="002C4B6D" w:rsidRPr="00874710">
        <w:t>i program</w:t>
      </w:r>
      <w:r w:rsidR="00C8603D" w:rsidRPr="00874710">
        <w:t xml:space="preserve"> </w:t>
      </w:r>
      <w:r w:rsidRPr="00874710">
        <w:t>ütemterve</w:t>
      </w:r>
      <w:r w:rsidR="00B3679D" w:rsidRPr="00874710">
        <w:t>:</w:t>
      </w:r>
    </w:p>
    <w:p w:rsidR="00D912BC" w:rsidRPr="00874710" w:rsidRDefault="00D912BC" w:rsidP="009F191B">
      <w:pPr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i/>
          <w:lang w:eastAsia="hu-HU"/>
        </w:rPr>
      </w:pPr>
      <w:r w:rsidRPr="00874710">
        <w:rPr>
          <w:rFonts w:eastAsia="Times New Roman" w:cs="Times New Roman"/>
          <w:i/>
          <w:lang w:eastAsia="hu-HU"/>
        </w:rPr>
        <w:t xml:space="preserve">A jelentkezési felhívás kiküldése (közzététele a </w:t>
      </w:r>
      <w:hyperlink r:id="rId12" w:history="1">
        <w:r w:rsidRPr="00874710">
          <w:rPr>
            <w:rFonts w:eastAsia="Times New Roman" w:cs="Times New Roman"/>
            <w:i/>
            <w:u w:val="single"/>
            <w:lang w:eastAsia="hu-HU"/>
          </w:rPr>
          <w:t>www.via-s.hu</w:t>
        </w:r>
      </w:hyperlink>
      <w:r w:rsidRPr="00874710">
        <w:rPr>
          <w:rFonts w:eastAsia="Times New Roman" w:cs="Times New Roman"/>
          <w:i/>
          <w:lang w:eastAsia="hu-HU"/>
        </w:rPr>
        <w:t xml:space="preserve"> honlapon):</w:t>
      </w:r>
    </w:p>
    <w:p w:rsidR="00D912BC" w:rsidRPr="00FF546E" w:rsidRDefault="00D912BC" w:rsidP="009F191B">
      <w:pPr>
        <w:spacing w:after="0" w:line="240" w:lineRule="auto"/>
        <w:ind w:left="2160"/>
        <w:jc w:val="both"/>
        <w:rPr>
          <w:rFonts w:eastAsia="Times New Roman" w:cs="Times New Roman"/>
          <w:b/>
          <w:bCs/>
          <w:lang w:eastAsia="hu-HU"/>
        </w:rPr>
      </w:pPr>
      <w:r w:rsidRPr="00FF546E">
        <w:rPr>
          <w:rFonts w:eastAsia="Times New Roman" w:cs="Times New Roman"/>
          <w:b/>
          <w:bCs/>
          <w:lang w:eastAsia="hu-HU"/>
        </w:rPr>
        <w:t>202</w:t>
      </w:r>
      <w:r w:rsidR="00FF10CB">
        <w:rPr>
          <w:rFonts w:eastAsia="Times New Roman" w:cs="Times New Roman"/>
          <w:b/>
          <w:bCs/>
          <w:lang w:eastAsia="hu-HU"/>
        </w:rPr>
        <w:t>5</w:t>
      </w:r>
      <w:r w:rsidR="00AE7E00">
        <w:rPr>
          <w:rFonts w:eastAsia="Times New Roman" w:cs="Times New Roman"/>
          <w:b/>
          <w:bCs/>
          <w:lang w:eastAsia="hu-HU"/>
        </w:rPr>
        <w:t xml:space="preserve">. </w:t>
      </w:r>
      <w:r w:rsidR="00FF10CB">
        <w:rPr>
          <w:rFonts w:eastAsia="Times New Roman" w:cs="Times New Roman"/>
          <w:b/>
          <w:bCs/>
          <w:lang w:eastAsia="hu-HU"/>
        </w:rPr>
        <w:t>január</w:t>
      </w:r>
      <w:r w:rsidR="003E1AB9">
        <w:rPr>
          <w:rFonts w:eastAsia="Times New Roman" w:cs="Times New Roman"/>
          <w:b/>
          <w:bCs/>
          <w:lang w:eastAsia="hu-HU"/>
        </w:rPr>
        <w:t xml:space="preserve"> </w:t>
      </w:r>
      <w:r w:rsidR="00FF10CB">
        <w:rPr>
          <w:rFonts w:eastAsia="Times New Roman" w:cs="Times New Roman"/>
          <w:b/>
          <w:bCs/>
          <w:lang w:eastAsia="hu-HU"/>
        </w:rPr>
        <w:t>2</w:t>
      </w:r>
      <w:r w:rsidR="0058021F">
        <w:rPr>
          <w:rFonts w:eastAsia="Times New Roman" w:cs="Times New Roman"/>
          <w:b/>
          <w:bCs/>
          <w:lang w:eastAsia="hu-HU"/>
        </w:rPr>
        <w:t>5</w:t>
      </w:r>
      <w:r w:rsidR="003E1AB9">
        <w:rPr>
          <w:rFonts w:eastAsia="Times New Roman" w:cs="Times New Roman"/>
          <w:b/>
          <w:bCs/>
          <w:lang w:eastAsia="hu-HU"/>
        </w:rPr>
        <w:t>.</w:t>
      </w:r>
    </w:p>
    <w:p w:rsidR="00D912BC" w:rsidRPr="00FF546E" w:rsidRDefault="00D912BC" w:rsidP="009F191B">
      <w:pPr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i/>
          <w:lang w:eastAsia="hu-HU"/>
        </w:rPr>
      </w:pPr>
      <w:r w:rsidRPr="00FF546E">
        <w:rPr>
          <w:rFonts w:eastAsia="Times New Roman" w:cs="Times New Roman"/>
          <w:i/>
          <w:lang w:eastAsia="hu-HU"/>
        </w:rPr>
        <w:t>A jelentkezés határideje és módja:</w:t>
      </w:r>
    </w:p>
    <w:p w:rsidR="00D912BC" w:rsidRPr="00FF546E" w:rsidRDefault="00D912BC" w:rsidP="009F191B">
      <w:pPr>
        <w:spacing w:after="0" w:line="240" w:lineRule="auto"/>
        <w:ind w:left="2058" w:firstLine="62"/>
        <w:jc w:val="both"/>
        <w:rPr>
          <w:rFonts w:eastAsia="Times New Roman" w:cs="Times New Roman"/>
          <w:lang w:eastAsia="hu-HU"/>
        </w:rPr>
      </w:pPr>
      <w:r w:rsidRPr="00FF546E">
        <w:rPr>
          <w:rFonts w:eastAsia="Times New Roman" w:cs="Times New Roman"/>
          <w:b/>
          <w:bCs/>
          <w:lang w:eastAsia="hu-HU"/>
        </w:rPr>
        <w:t>202</w:t>
      </w:r>
      <w:r w:rsidR="00AE7E00">
        <w:rPr>
          <w:rFonts w:eastAsia="Times New Roman" w:cs="Times New Roman"/>
          <w:b/>
          <w:bCs/>
          <w:lang w:eastAsia="hu-HU"/>
        </w:rPr>
        <w:t>5</w:t>
      </w:r>
      <w:r w:rsidRPr="00FF546E">
        <w:rPr>
          <w:rFonts w:eastAsia="Times New Roman" w:cs="Times New Roman"/>
          <w:b/>
          <w:bCs/>
          <w:lang w:eastAsia="hu-HU"/>
        </w:rPr>
        <w:t xml:space="preserve">. </w:t>
      </w:r>
      <w:r w:rsidR="00AE7E00">
        <w:rPr>
          <w:rFonts w:eastAsia="Times New Roman" w:cs="Times New Roman"/>
          <w:b/>
          <w:bCs/>
          <w:lang w:eastAsia="hu-HU"/>
        </w:rPr>
        <w:t>február 28</w:t>
      </w:r>
      <w:r w:rsidRPr="00FF546E">
        <w:rPr>
          <w:rFonts w:eastAsia="Times New Roman" w:cs="Times New Roman"/>
          <w:b/>
          <w:bCs/>
          <w:lang w:eastAsia="hu-HU"/>
        </w:rPr>
        <w:t xml:space="preserve">. </w:t>
      </w:r>
      <w:r w:rsidRPr="00FF546E">
        <w:rPr>
          <w:rFonts w:eastAsia="Times New Roman" w:cs="Times New Roman"/>
          <w:lang w:eastAsia="hu-HU"/>
        </w:rPr>
        <w:t>a jelentkezési lap kitöltésével és visszaküldésével.</w:t>
      </w:r>
    </w:p>
    <w:p w:rsidR="00D912BC" w:rsidRPr="00FF546E" w:rsidRDefault="00D912BC" w:rsidP="009F191B">
      <w:pPr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i/>
          <w:lang w:eastAsia="hu-HU"/>
        </w:rPr>
      </w:pPr>
      <w:r w:rsidRPr="00FF546E">
        <w:rPr>
          <w:rFonts w:eastAsia="Times New Roman" w:cs="Times New Roman"/>
          <w:i/>
          <w:lang w:eastAsia="hu-HU"/>
        </w:rPr>
        <w:t>A szerződések aláírásának és érvénybe lépésének határideje:</w:t>
      </w:r>
    </w:p>
    <w:p w:rsidR="00D912BC" w:rsidRPr="00FF546E" w:rsidRDefault="00D912BC" w:rsidP="009F191B">
      <w:pPr>
        <w:spacing w:after="0" w:line="240" w:lineRule="auto"/>
        <w:ind w:left="2058" w:firstLine="62"/>
        <w:jc w:val="both"/>
        <w:rPr>
          <w:rFonts w:eastAsia="Times New Roman" w:cs="Times New Roman"/>
          <w:b/>
          <w:bCs/>
          <w:lang w:eastAsia="hu-HU"/>
        </w:rPr>
      </w:pPr>
      <w:r w:rsidRPr="00FF546E">
        <w:rPr>
          <w:rFonts w:eastAsia="Times New Roman" w:cs="Times New Roman"/>
          <w:b/>
          <w:bCs/>
          <w:lang w:eastAsia="hu-HU"/>
        </w:rPr>
        <w:t>202</w:t>
      </w:r>
      <w:r w:rsidR="00AE7E00">
        <w:rPr>
          <w:rFonts w:eastAsia="Times New Roman" w:cs="Times New Roman"/>
          <w:b/>
          <w:bCs/>
          <w:lang w:eastAsia="hu-HU"/>
        </w:rPr>
        <w:t>5</w:t>
      </w:r>
      <w:r w:rsidRPr="00FF546E">
        <w:rPr>
          <w:rFonts w:eastAsia="Times New Roman" w:cs="Times New Roman"/>
          <w:b/>
          <w:bCs/>
          <w:lang w:eastAsia="hu-HU"/>
        </w:rPr>
        <w:t xml:space="preserve">. </w:t>
      </w:r>
      <w:r w:rsidR="00AE7E00">
        <w:rPr>
          <w:rFonts w:eastAsia="Times New Roman" w:cs="Times New Roman"/>
          <w:b/>
          <w:bCs/>
          <w:lang w:eastAsia="hu-HU"/>
        </w:rPr>
        <w:t>március 31</w:t>
      </w:r>
      <w:r w:rsidRPr="00FF546E">
        <w:rPr>
          <w:rFonts w:eastAsia="Times New Roman" w:cs="Times New Roman"/>
          <w:b/>
          <w:bCs/>
          <w:lang w:eastAsia="hu-HU"/>
        </w:rPr>
        <w:t>.</w:t>
      </w:r>
    </w:p>
    <w:p w:rsidR="00D912BC" w:rsidRPr="00FF546E" w:rsidRDefault="00D912BC" w:rsidP="009F191B">
      <w:pPr>
        <w:spacing w:after="0" w:line="240" w:lineRule="auto"/>
        <w:ind w:left="425"/>
        <w:jc w:val="both"/>
        <w:rPr>
          <w:rFonts w:eastAsia="Times New Roman" w:cs="Times New Roman"/>
          <w:i/>
          <w:iCs/>
          <w:lang w:eastAsia="hu-HU"/>
        </w:rPr>
      </w:pPr>
      <w:r w:rsidRPr="00FF546E">
        <w:rPr>
          <w:rFonts w:eastAsia="Times New Roman" w:cs="Times New Roman"/>
          <w:i/>
          <w:iCs/>
          <w:lang w:eastAsia="hu-HU"/>
        </w:rPr>
        <w:t xml:space="preserve">A szerződés aláírásával a jelentkező tudomásul veszi, hogy a VIA-S Kft. jogosult a részvételi </w:t>
      </w:r>
      <w:proofErr w:type="gramStart"/>
      <w:r w:rsidRPr="00FF546E">
        <w:rPr>
          <w:rFonts w:eastAsia="Times New Roman" w:cs="Times New Roman"/>
          <w:i/>
          <w:iCs/>
          <w:lang w:eastAsia="hu-HU"/>
        </w:rPr>
        <w:t xml:space="preserve">díj </w:t>
      </w:r>
      <w:r>
        <w:rPr>
          <w:rFonts w:eastAsia="Times New Roman" w:cs="Times New Roman"/>
          <w:i/>
          <w:iCs/>
          <w:lang w:eastAsia="hu-HU"/>
        </w:rPr>
        <w:t xml:space="preserve"> </w:t>
      </w:r>
      <w:r w:rsidRPr="00FF546E">
        <w:rPr>
          <w:rFonts w:eastAsia="Times New Roman" w:cs="Times New Roman"/>
          <w:i/>
          <w:iCs/>
          <w:lang w:eastAsia="hu-HU"/>
        </w:rPr>
        <w:t>50</w:t>
      </w:r>
      <w:proofErr w:type="gramEnd"/>
      <w:r w:rsidRPr="00FF546E">
        <w:rPr>
          <w:rFonts w:eastAsia="Times New Roman" w:cs="Times New Roman"/>
          <w:i/>
          <w:iCs/>
          <w:lang w:eastAsia="hu-HU"/>
        </w:rPr>
        <w:t xml:space="preserve">%-ának kiszámlázására. A </w:t>
      </w:r>
      <w:r w:rsidR="000D02CB">
        <w:rPr>
          <w:rFonts w:eastAsia="Times New Roman" w:cs="Times New Roman"/>
          <w:i/>
          <w:iCs/>
          <w:lang w:eastAsia="hu-HU"/>
        </w:rPr>
        <w:t xml:space="preserve">2. </w:t>
      </w:r>
      <w:r w:rsidR="004F1BC9">
        <w:rPr>
          <w:rFonts w:eastAsia="Times New Roman" w:cs="Times New Roman"/>
          <w:i/>
          <w:iCs/>
          <w:lang w:eastAsia="hu-HU"/>
        </w:rPr>
        <w:t>rész</w:t>
      </w:r>
      <w:r w:rsidRPr="00FF546E">
        <w:rPr>
          <w:rFonts w:eastAsia="Times New Roman" w:cs="Times New Roman"/>
          <w:i/>
          <w:iCs/>
          <w:lang w:eastAsia="hu-HU"/>
        </w:rPr>
        <w:t>számla ellenértékének kiegy</w:t>
      </w:r>
      <w:r w:rsidR="000D02CB">
        <w:rPr>
          <w:rFonts w:eastAsia="Times New Roman" w:cs="Times New Roman"/>
          <w:i/>
          <w:iCs/>
          <w:lang w:eastAsia="hu-HU"/>
        </w:rPr>
        <w:t>enlítése a jártasság vizsgálaton történt részvétel után</w:t>
      </w:r>
      <w:r w:rsidR="004F1BC9">
        <w:rPr>
          <w:rFonts w:eastAsia="Times New Roman" w:cs="Times New Roman"/>
          <w:i/>
          <w:iCs/>
          <w:lang w:eastAsia="hu-HU"/>
        </w:rPr>
        <w:t>, a számla kiegyenlítése</w:t>
      </w:r>
      <w:r w:rsidR="000D02CB">
        <w:rPr>
          <w:rFonts w:eastAsia="Times New Roman" w:cs="Times New Roman"/>
          <w:i/>
          <w:iCs/>
          <w:lang w:eastAsia="hu-HU"/>
        </w:rPr>
        <w:t xml:space="preserve"> a </w:t>
      </w:r>
      <w:proofErr w:type="gramStart"/>
      <w:r w:rsidR="000D02CB">
        <w:rPr>
          <w:rFonts w:eastAsia="Times New Roman" w:cs="Times New Roman"/>
          <w:i/>
          <w:iCs/>
          <w:lang w:eastAsia="hu-HU"/>
        </w:rPr>
        <w:t xml:space="preserve">kiértékelés </w:t>
      </w:r>
      <w:r w:rsidRPr="00FF546E">
        <w:rPr>
          <w:rFonts w:eastAsia="Times New Roman" w:cs="Times New Roman"/>
          <w:i/>
          <w:iCs/>
          <w:lang w:eastAsia="hu-HU"/>
        </w:rPr>
        <w:t xml:space="preserve"> feltétele</w:t>
      </w:r>
      <w:proofErr w:type="gramEnd"/>
      <w:r w:rsidRPr="00FF546E">
        <w:rPr>
          <w:rFonts w:eastAsia="Times New Roman" w:cs="Times New Roman"/>
          <w:i/>
          <w:iCs/>
          <w:lang w:eastAsia="hu-HU"/>
        </w:rPr>
        <w:t>.</w:t>
      </w:r>
    </w:p>
    <w:p w:rsidR="00D912BC" w:rsidRPr="00FF546E" w:rsidRDefault="00D912BC" w:rsidP="009F191B">
      <w:pPr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i/>
          <w:lang w:eastAsia="hu-HU"/>
        </w:rPr>
      </w:pPr>
      <w:r w:rsidRPr="00FF546E">
        <w:rPr>
          <w:rFonts w:eastAsia="Times New Roman" w:cs="Times New Roman"/>
          <w:i/>
          <w:lang w:eastAsia="hu-HU"/>
        </w:rPr>
        <w:t>A jártasság vizs</w:t>
      </w:r>
      <w:r>
        <w:rPr>
          <w:rFonts w:eastAsia="Times New Roman" w:cs="Times New Roman"/>
          <w:i/>
          <w:lang w:eastAsia="hu-HU"/>
        </w:rPr>
        <w:t>gálatok végzése</w:t>
      </w:r>
      <w:r w:rsidRPr="00FF546E">
        <w:rPr>
          <w:rFonts w:eastAsia="Times New Roman" w:cs="Times New Roman"/>
          <w:i/>
          <w:lang w:eastAsia="hu-HU"/>
        </w:rPr>
        <w:t xml:space="preserve">: </w:t>
      </w:r>
    </w:p>
    <w:p w:rsidR="00D912BC" w:rsidRPr="00FF546E" w:rsidRDefault="00D912BC" w:rsidP="009F191B">
      <w:pPr>
        <w:spacing w:after="0" w:line="240" w:lineRule="auto"/>
        <w:ind w:left="2058" w:firstLine="62"/>
        <w:jc w:val="both"/>
        <w:rPr>
          <w:rFonts w:eastAsia="Times New Roman" w:cs="Times New Roman"/>
          <w:lang w:eastAsia="hu-HU"/>
        </w:rPr>
      </w:pPr>
      <w:r w:rsidRPr="00FF546E">
        <w:rPr>
          <w:rFonts w:eastAsia="Times New Roman" w:cs="Times New Roman"/>
          <w:b/>
          <w:bCs/>
          <w:lang w:eastAsia="hu-HU"/>
        </w:rPr>
        <w:t>202</w:t>
      </w:r>
      <w:r w:rsidR="005F20F0">
        <w:rPr>
          <w:rFonts w:eastAsia="Times New Roman" w:cs="Times New Roman"/>
          <w:b/>
          <w:bCs/>
          <w:lang w:eastAsia="hu-HU"/>
        </w:rPr>
        <w:t>5</w:t>
      </w:r>
      <w:r w:rsidRPr="00FF546E">
        <w:rPr>
          <w:rFonts w:eastAsia="Times New Roman" w:cs="Times New Roman"/>
          <w:b/>
          <w:bCs/>
          <w:lang w:eastAsia="hu-HU"/>
        </w:rPr>
        <w:t xml:space="preserve">. </w:t>
      </w:r>
      <w:r w:rsidR="00FF10CB">
        <w:rPr>
          <w:rFonts w:eastAsia="Times New Roman" w:cs="Times New Roman"/>
          <w:b/>
          <w:bCs/>
          <w:lang w:eastAsia="hu-HU"/>
        </w:rPr>
        <w:t xml:space="preserve">május 19 és </w:t>
      </w:r>
      <w:r w:rsidR="0058021F">
        <w:rPr>
          <w:rFonts w:eastAsia="Times New Roman" w:cs="Times New Roman"/>
          <w:b/>
          <w:bCs/>
          <w:lang w:eastAsia="hu-HU"/>
        </w:rPr>
        <w:t>2025.</w:t>
      </w:r>
      <w:r w:rsidR="00FF10CB">
        <w:rPr>
          <w:rFonts w:eastAsia="Times New Roman" w:cs="Times New Roman"/>
          <w:b/>
          <w:bCs/>
          <w:lang w:eastAsia="hu-HU"/>
        </w:rPr>
        <w:t xml:space="preserve"> </w:t>
      </w:r>
      <w:r w:rsidR="0058021F">
        <w:rPr>
          <w:rFonts w:eastAsia="Times New Roman" w:cs="Times New Roman"/>
          <w:b/>
          <w:bCs/>
          <w:lang w:eastAsia="hu-HU"/>
        </w:rPr>
        <w:t>május 3</w:t>
      </w:r>
      <w:r w:rsidR="00FF10CB">
        <w:rPr>
          <w:rFonts w:eastAsia="Times New Roman" w:cs="Times New Roman"/>
          <w:b/>
          <w:bCs/>
          <w:lang w:eastAsia="hu-HU"/>
        </w:rPr>
        <w:t>1</w:t>
      </w:r>
      <w:r w:rsidR="0058021F">
        <w:rPr>
          <w:rFonts w:eastAsia="Times New Roman" w:cs="Times New Roman"/>
          <w:b/>
          <w:bCs/>
          <w:lang w:eastAsia="hu-HU"/>
        </w:rPr>
        <w:t xml:space="preserve"> </w:t>
      </w:r>
      <w:proofErr w:type="gramStart"/>
      <w:r w:rsidR="0058021F">
        <w:rPr>
          <w:rFonts w:eastAsia="Times New Roman" w:cs="Times New Roman"/>
          <w:b/>
          <w:bCs/>
          <w:lang w:eastAsia="hu-HU"/>
        </w:rPr>
        <w:t xml:space="preserve">között </w:t>
      </w:r>
      <w:r w:rsidR="003E1AB9">
        <w:rPr>
          <w:rFonts w:eastAsia="Times New Roman" w:cs="Times New Roman"/>
          <w:b/>
          <w:bCs/>
          <w:lang w:eastAsia="hu-HU"/>
        </w:rPr>
        <w:t xml:space="preserve"> </w:t>
      </w:r>
      <w:proofErr w:type="spellStart"/>
      <w:r w:rsidR="003E1AB9">
        <w:rPr>
          <w:rFonts w:eastAsia="Times New Roman" w:cs="Times New Roman"/>
          <w:b/>
          <w:bCs/>
          <w:lang w:eastAsia="hu-HU"/>
        </w:rPr>
        <w:t>kb</w:t>
      </w:r>
      <w:proofErr w:type="spellEnd"/>
      <w:proofErr w:type="gramEnd"/>
      <w:r w:rsidR="003E1AB9">
        <w:rPr>
          <w:rFonts w:eastAsia="Times New Roman" w:cs="Times New Roman"/>
          <w:b/>
          <w:bCs/>
          <w:lang w:eastAsia="hu-HU"/>
        </w:rPr>
        <w:t xml:space="preserve"> </w:t>
      </w:r>
      <w:r w:rsidR="0058021F">
        <w:rPr>
          <w:rFonts w:eastAsia="Times New Roman" w:cs="Times New Roman"/>
          <w:b/>
          <w:bCs/>
          <w:lang w:eastAsia="hu-HU"/>
        </w:rPr>
        <w:t>2</w:t>
      </w:r>
      <w:r w:rsidR="00AE7E00">
        <w:rPr>
          <w:rFonts w:eastAsia="Times New Roman" w:cs="Times New Roman"/>
          <w:b/>
          <w:bCs/>
          <w:lang w:eastAsia="hu-HU"/>
        </w:rPr>
        <w:t xml:space="preserve"> hetes időintervallumban</w:t>
      </w:r>
      <w:r w:rsidRPr="00FF546E">
        <w:rPr>
          <w:rFonts w:eastAsia="Times New Roman" w:cs="Times New Roman"/>
          <w:lang w:eastAsia="hu-HU"/>
        </w:rPr>
        <w:t xml:space="preserve"> </w:t>
      </w:r>
      <w:r w:rsidR="008C1B68" w:rsidRPr="008C1B68">
        <w:rPr>
          <w:rFonts w:eastAsia="Times New Roman" w:cs="Times New Roman"/>
          <w:b/>
          <w:bCs/>
          <w:lang w:eastAsia="hu-HU"/>
        </w:rPr>
        <w:t>időjárási viszonyoktól függően</w:t>
      </w:r>
      <w:r w:rsidR="00C73F38">
        <w:rPr>
          <w:rFonts w:eastAsia="Times New Roman" w:cs="Times New Roman"/>
          <w:b/>
          <w:bCs/>
          <w:lang w:eastAsia="hu-HU"/>
        </w:rPr>
        <w:t xml:space="preserve"> Magyarországon </w:t>
      </w:r>
      <w:r w:rsidR="00C1192E">
        <w:rPr>
          <w:rFonts w:eastAsia="Times New Roman" w:cs="Times New Roman"/>
          <w:b/>
          <w:bCs/>
          <w:lang w:eastAsia="hu-HU"/>
        </w:rPr>
        <w:t xml:space="preserve">– a pontos helyszínt </w:t>
      </w:r>
      <w:proofErr w:type="spellStart"/>
      <w:r w:rsidR="00C1192E">
        <w:rPr>
          <w:rFonts w:eastAsia="Times New Roman" w:cs="Times New Roman"/>
          <w:b/>
          <w:bCs/>
          <w:lang w:eastAsia="hu-HU"/>
        </w:rPr>
        <w:t>késöbb</w:t>
      </w:r>
      <w:proofErr w:type="spellEnd"/>
      <w:r w:rsidR="00C1192E">
        <w:rPr>
          <w:rFonts w:eastAsia="Times New Roman" w:cs="Times New Roman"/>
          <w:b/>
          <w:bCs/>
          <w:lang w:eastAsia="hu-HU"/>
        </w:rPr>
        <w:t xml:space="preserve"> pontosítjuk. </w:t>
      </w:r>
    </w:p>
    <w:p w:rsidR="00D912BC" w:rsidRPr="006C05E6" w:rsidRDefault="00D912BC" w:rsidP="009F191B">
      <w:pPr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lang w:eastAsia="hu-HU"/>
        </w:rPr>
      </w:pPr>
      <w:r w:rsidRPr="00FF546E">
        <w:rPr>
          <w:rFonts w:eastAsia="Times New Roman" w:cs="Times New Roman"/>
          <w:i/>
          <w:lang w:eastAsia="hu-HU"/>
        </w:rPr>
        <w:t>A vizsgálati eredmények megküldési</w:t>
      </w:r>
      <w:r w:rsidRPr="006C05E6">
        <w:rPr>
          <w:rFonts w:eastAsia="Times New Roman" w:cs="Times New Roman"/>
          <w:i/>
          <w:lang w:eastAsia="hu-HU"/>
        </w:rPr>
        <w:t xml:space="preserve"> határideje a JI által megküldött </w:t>
      </w:r>
      <w:r w:rsidRPr="006C05E6">
        <w:rPr>
          <w:rFonts w:eastAsia="Times New Roman" w:cs="Times New Roman"/>
          <w:i/>
          <w:u w:val="single"/>
          <w:lang w:eastAsia="hu-HU"/>
        </w:rPr>
        <w:t>táblázatban</w:t>
      </w:r>
      <w:r w:rsidRPr="006C05E6">
        <w:rPr>
          <w:rFonts w:eastAsia="Times New Roman" w:cs="Times New Roman"/>
          <w:i/>
          <w:lang w:eastAsia="hu-HU"/>
        </w:rPr>
        <w:t xml:space="preserve"> a </w:t>
      </w:r>
      <w:r w:rsidRPr="006C05E6">
        <w:rPr>
          <w:rFonts w:eastAsia="Times New Roman" w:cs="Times New Roman"/>
          <w:lang w:eastAsia="hu-HU"/>
        </w:rPr>
        <w:t xml:space="preserve">vizsgálati eredményeket tartalmazó </w:t>
      </w:r>
      <w:r w:rsidRPr="006C05E6">
        <w:rPr>
          <w:rFonts w:eastAsia="Times New Roman" w:cs="Times New Roman"/>
          <w:u w:val="single"/>
          <w:lang w:eastAsia="hu-HU"/>
        </w:rPr>
        <w:t>mérési feljegyzések</w:t>
      </w:r>
      <w:r w:rsidRPr="006C05E6">
        <w:rPr>
          <w:rFonts w:eastAsia="Times New Roman" w:cs="Times New Roman"/>
          <w:lang w:eastAsia="hu-HU"/>
        </w:rPr>
        <w:t>kel együtt (mérési lap, vizsgálati jegyzőkönyv)</w:t>
      </w:r>
      <w:r w:rsidRPr="006C05E6">
        <w:rPr>
          <w:rFonts w:eastAsia="Times New Roman" w:cs="Times New Roman"/>
          <w:i/>
          <w:lang w:eastAsia="hu-HU"/>
        </w:rPr>
        <w:t xml:space="preserve"> elektronikus úton:</w:t>
      </w:r>
    </w:p>
    <w:p w:rsidR="00D912BC" w:rsidRPr="00874710" w:rsidRDefault="00D912BC" w:rsidP="009F191B">
      <w:pPr>
        <w:spacing w:after="0" w:line="240" w:lineRule="auto"/>
        <w:ind w:left="2058" w:firstLine="62"/>
        <w:jc w:val="both"/>
        <w:rPr>
          <w:rFonts w:eastAsia="Times New Roman" w:cs="Times New Roman"/>
          <w:b/>
          <w:bCs/>
          <w:lang w:eastAsia="hu-HU"/>
        </w:rPr>
      </w:pPr>
      <w:r w:rsidRPr="006C05E6">
        <w:rPr>
          <w:rFonts w:eastAsia="Times New Roman" w:cs="Times New Roman"/>
          <w:b/>
          <w:bCs/>
          <w:lang w:eastAsia="hu-HU"/>
        </w:rPr>
        <w:t>202</w:t>
      </w:r>
      <w:r>
        <w:rPr>
          <w:rFonts w:eastAsia="Times New Roman" w:cs="Times New Roman"/>
          <w:b/>
          <w:bCs/>
          <w:lang w:eastAsia="hu-HU"/>
        </w:rPr>
        <w:t>5</w:t>
      </w:r>
      <w:r w:rsidRPr="006C05E6">
        <w:rPr>
          <w:rFonts w:eastAsia="Times New Roman" w:cs="Times New Roman"/>
          <w:b/>
          <w:bCs/>
          <w:lang w:eastAsia="hu-HU"/>
        </w:rPr>
        <w:t>.</w:t>
      </w:r>
      <w:r w:rsidR="00AE7E00">
        <w:rPr>
          <w:rFonts w:eastAsia="Times New Roman" w:cs="Times New Roman"/>
          <w:b/>
          <w:bCs/>
          <w:lang w:eastAsia="hu-HU"/>
        </w:rPr>
        <w:t xml:space="preserve"> június15</w:t>
      </w:r>
      <w:r w:rsidRPr="006C05E6">
        <w:rPr>
          <w:rFonts w:eastAsia="Times New Roman" w:cs="Times New Roman"/>
          <w:b/>
          <w:bCs/>
          <w:lang w:eastAsia="hu-HU"/>
        </w:rPr>
        <w:t>.</w:t>
      </w:r>
    </w:p>
    <w:p w:rsidR="00FF10CB" w:rsidRDefault="00FF10CB" w:rsidP="009F191B">
      <w:pPr>
        <w:spacing w:after="0" w:line="240" w:lineRule="auto"/>
        <w:jc w:val="both"/>
        <w:rPr>
          <w:rFonts w:eastAsia="Times New Roman" w:cs="Times New Roman"/>
          <w:b/>
          <w:bCs/>
          <w:lang w:eastAsia="hu-HU"/>
        </w:rPr>
      </w:pPr>
    </w:p>
    <w:p w:rsidR="00D912BC" w:rsidRDefault="00D912BC" w:rsidP="009F191B">
      <w:pPr>
        <w:spacing w:after="0" w:line="240" w:lineRule="auto"/>
        <w:jc w:val="both"/>
        <w:rPr>
          <w:rFonts w:eastAsia="Times New Roman" w:cs="Times New Roman"/>
          <w:b/>
          <w:bCs/>
          <w:lang w:eastAsia="hu-HU"/>
        </w:rPr>
      </w:pPr>
      <w:r w:rsidRPr="006F06D1">
        <w:rPr>
          <w:rFonts w:eastAsia="Times New Roman" w:cs="Times New Roman"/>
          <w:b/>
          <w:bCs/>
          <w:lang w:eastAsia="hu-HU"/>
        </w:rPr>
        <w:t>A</w:t>
      </w:r>
      <w:r>
        <w:rPr>
          <w:rFonts w:eastAsia="Times New Roman" w:cs="Times New Roman"/>
          <w:b/>
          <w:bCs/>
          <w:lang w:eastAsia="hu-HU"/>
        </w:rPr>
        <w:t xml:space="preserve"> </w:t>
      </w:r>
      <w:r w:rsidR="003E1AB9">
        <w:rPr>
          <w:rFonts w:eastAsia="Times New Roman" w:cs="Times New Roman"/>
          <w:b/>
          <w:bCs/>
          <w:lang w:eastAsia="hu-HU"/>
        </w:rPr>
        <w:t>jelentkezett vállalkozásoknak</w:t>
      </w:r>
      <w:r>
        <w:rPr>
          <w:rFonts w:eastAsia="Times New Roman" w:cs="Times New Roman"/>
          <w:b/>
          <w:bCs/>
          <w:lang w:eastAsia="hu-HU"/>
        </w:rPr>
        <w:t xml:space="preserve"> a</w:t>
      </w:r>
      <w:r w:rsidRPr="006F06D1">
        <w:rPr>
          <w:rFonts w:eastAsia="Times New Roman" w:cs="Times New Roman"/>
          <w:b/>
          <w:bCs/>
          <w:lang w:eastAsia="hu-HU"/>
        </w:rPr>
        <w:t xml:space="preserve"> helyszíni mérések eredményeit a </w:t>
      </w:r>
      <w:r w:rsidRPr="00486B10">
        <w:rPr>
          <w:rFonts w:eastAsia="Times New Roman" w:cs="Times New Roman"/>
          <w:b/>
          <w:bCs/>
          <w:i/>
          <w:lang w:eastAsia="hu-HU"/>
        </w:rPr>
        <w:t>Nagyteljesítmény</w:t>
      </w:r>
      <w:r w:rsidR="00FF10CB">
        <w:rPr>
          <w:rFonts w:eastAsia="Times New Roman" w:cs="Times New Roman"/>
          <w:b/>
          <w:bCs/>
          <w:i/>
          <w:lang w:eastAsia="hu-HU"/>
        </w:rPr>
        <w:t xml:space="preserve">ű </w:t>
      </w:r>
      <w:r w:rsidRPr="00486B10">
        <w:rPr>
          <w:rFonts w:eastAsia="Times New Roman" w:cs="Times New Roman"/>
          <w:b/>
          <w:bCs/>
          <w:i/>
          <w:iCs/>
          <w:lang w:eastAsia="hu-HU"/>
        </w:rPr>
        <w:t>helyszíni-202</w:t>
      </w:r>
      <w:r w:rsidR="000D02CB">
        <w:rPr>
          <w:rFonts w:eastAsia="Times New Roman" w:cs="Times New Roman"/>
          <w:b/>
          <w:bCs/>
          <w:i/>
          <w:iCs/>
          <w:lang w:eastAsia="hu-HU"/>
        </w:rPr>
        <w:t>5</w:t>
      </w:r>
      <w:proofErr w:type="gramStart"/>
      <w:r w:rsidRPr="00486B10">
        <w:rPr>
          <w:rFonts w:eastAsia="Times New Roman" w:cs="Times New Roman"/>
          <w:b/>
          <w:bCs/>
          <w:i/>
          <w:iCs/>
          <w:lang w:eastAsia="hu-HU"/>
        </w:rPr>
        <w:t>.xls</w:t>
      </w:r>
      <w:proofErr w:type="gramEnd"/>
      <w:r w:rsidRPr="006F06D1">
        <w:rPr>
          <w:rFonts w:eastAsia="Times New Roman" w:cs="Times New Roman"/>
          <w:b/>
          <w:bCs/>
          <w:lang w:eastAsia="hu-HU"/>
        </w:rPr>
        <w:t xml:space="preserve"> táblázatban </w:t>
      </w:r>
      <w:r>
        <w:rPr>
          <w:rFonts w:eastAsia="Times New Roman" w:cs="Times New Roman"/>
          <w:b/>
          <w:bCs/>
          <w:lang w:eastAsia="hu-HU"/>
        </w:rPr>
        <w:t xml:space="preserve">– </w:t>
      </w:r>
      <w:r w:rsidRPr="006F06D1">
        <w:rPr>
          <w:rFonts w:eastAsia="Times New Roman" w:cs="Times New Roman"/>
          <w:b/>
          <w:bCs/>
          <w:lang w:eastAsia="hu-HU"/>
        </w:rPr>
        <w:t>a mérésekről kiállított mérési feljegyzésekkel együtt</w:t>
      </w:r>
      <w:r>
        <w:rPr>
          <w:rFonts w:eastAsia="Times New Roman" w:cs="Times New Roman"/>
          <w:b/>
          <w:bCs/>
          <w:lang w:eastAsia="hu-HU"/>
        </w:rPr>
        <w:t xml:space="preserve"> –2025. j</w:t>
      </w:r>
      <w:r w:rsidR="0058021F">
        <w:rPr>
          <w:rFonts w:eastAsia="Times New Roman" w:cs="Times New Roman"/>
          <w:b/>
          <w:bCs/>
          <w:lang w:eastAsia="hu-HU"/>
        </w:rPr>
        <w:t>únius 15</w:t>
      </w:r>
      <w:r>
        <w:rPr>
          <w:rFonts w:eastAsia="Times New Roman" w:cs="Times New Roman"/>
          <w:b/>
          <w:bCs/>
          <w:lang w:eastAsia="hu-HU"/>
        </w:rPr>
        <w:t xml:space="preserve">-ig </w:t>
      </w:r>
      <w:r w:rsidRPr="006F06D1">
        <w:rPr>
          <w:rFonts w:eastAsia="Times New Roman" w:cs="Times New Roman"/>
          <w:b/>
          <w:bCs/>
          <w:lang w:eastAsia="hu-HU"/>
        </w:rPr>
        <w:t xml:space="preserve">el kell küldenie a </w:t>
      </w:r>
      <w:r>
        <w:rPr>
          <w:rFonts w:eastAsia="Times New Roman" w:cs="Times New Roman"/>
          <w:b/>
          <w:bCs/>
          <w:lang w:eastAsia="hu-HU"/>
        </w:rPr>
        <w:t xml:space="preserve">Jártassági Irodának </w:t>
      </w:r>
      <w:r w:rsidRPr="006F06D1">
        <w:rPr>
          <w:rFonts w:eastAsia="Times New Roman" w:cs="Times New Roman"/>
          <w:b/>
          <w:bCs/>
          <w:lang w:eastAsia="hu-HU"/>
        </w:rPr>
        <w:t>e-mail üzenetben.</w:t>
      </w:r>
    </w:p>
    <w:p w:rsidR="00D912BC" w:rsidRPr="00874710" w:rsidRDefault="00D912BC" w:rsidP="009F191B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eastAsia="Times New Roman" w:cs="Times New Roman"/>
          <w:b/>
          <w:i/>
          <w:lang w:eastAsia="hu-HU"/>
        </w:rPr>
      </w:pPr>
      <w:r w:rsidRPr="00874710">
        <w:rPr>
          <w:rFonts w:eastAsia="Times New Roman" w:cs="Times New Roman"/>
          <w:i/>
          <w:lang w:eastAsia="hu-HU"/>
        </w:rPr>
        <w:t>A résztvevő laboratóriumok által beküldött vizsgálati eredmények feldolgozási határideje:</w:t>
      </w:r>
      <w:r w:rsidRPr="00874710">
        <w:rPr>
          <w:rFonts w:eastAsia="Times New Roman" w:cs="Times New Roman"/>
          <w:b/>
          <w:i/>
          <w:lang w:eastAsia="hu-HU"/>
        </w:rPr>
        <w:t xml:space="preserve"> </w:t>
      </w:r>
    </w:p>
    <w:p w:rsidR="00D912BC" w:rsidRDefault="00D912BC" w:rsidP="009F191B">
      <w:pPr>
        <w:spacing w:after="0" w:line="240" w:lineRule="auto"/>
        <w:ind w:left="2058" w:firstLine="62"/>
        <w:jc w:val="both"/>
        <w:rPr>
          <w:rFonts w:eastAsia="Times New Roman" w:cs="Times New Roman"/>
          <w:b/>
          <w:bCs/>
          <w:lang w:eastAsia="hu-HU"/>
        </w:rPr>
      </w:pPr>
      <w:r w:rsidRPr="00874710">
        <w:rPr>
          <w:rFonts w:eastAsia="Times New Roman" w:cs="Times New Roman"/>
          <w:b/>
          <w:bCs/>
          <w:lang w:eastAsia="hu-HU"/>
        </w:rPr>
        <w:t>202</w:t>
      </w:r>
      <w:r>
        <w:rPr>
          <w:rFonts w:eastAsia="Times New Roman" w:cs="Times New Roman"/>
          <w:b/>
          <w:bCs/>
          <w:lang w:eastAsia="hu-HU"/>
        </w:rPr>
        <w:t>5</w:t>
      </w:r>
      <w:r w:rsidRPr="00874710">
        <w:rPr>
          <w:rFonts w:eastAsia="Times New Roman" w:cs="Times New Roman"/>
          <w:b/>
          <w:bCs/>
          <w:lang w:eastAsia="hu-HU"/>
        </w:rPr>
        <w:t xml:space="preserve">. </w:t>
      </w:r>
      <w:r w:rsidR="00AE7E00">
        <w:rPr>
          <w:rFonts w:eastAsia="Times New Roman" w:cs="Times New Roman"/>
          <w:b/>
          <w:bCs/>
          <w:lang w:eastAsia="hu-HU"/>
        </w:rPr>
        <w:t>július 15</w:t>
      </w:r>
      <w:r w:rsidRPr="00874710">
        <w:rPr>
          <w:rFonts w:eastAsia="Times New Roman" w:cs="Times New Roman"/>
          <w:b/>
          <w:bCs/>
          <w:lang w:eastAsia="hu-HU"/>
        </w:rPr>
        <w:t>.</w:t>
      </w:r>
    </w:p>
    <w:p w:rsidR="00D912BC" w:rsidRPr="00874710" w:rsidRDefault="00D912BC" w:rsidP="009F191B">
      <w:pPr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lang w:eastAsia="hu-HU"/>
        </w:rPr>
      </w:pPr>
      <w:r w:rsidRPr="00874710">
        <w:rPr>
          <w:rFonts w:eastAsia="Times New Roman" w:cs="Times New Roman"/>
          <w:i/>
          <w:lang w:eastAsia="hu-HU"/>
        </w:rPr>
        <w:t>Jártassági Jelentés kiadásának határideje:</w:t>
      </w:r>
    </w:p>
    <w:p w:rsidR="00AE7E00" w:rsidRDefault="00D912BC" w:rsidP="009F191B">
      <w:pPr>
        <w:spacing w:after="0" w:line="240" w:lineRule="auto"/>
        <w:ind w:left="2060" w:firstLine="64"/>
        <w:jc w:val="both"/>
        <w:rPr>
          <w:rFonts w:eastAsia="Times New Roman" w:cs="Times New Roman"/>
          <w:b/>
          <w:bCs/>
          <w:lang w:eastAsia="hu-HU"/>
        </w:rPr>
      </w:pPr>
      <w:r w:rsidRPr="00874710">
        <w:rPr>
          <w:rFonts w:eastAsia="Times New Roman" w:cs="Times New Roman"/>
          <w:b/>
          <w:bCs/>
          <w:lang w:eastAsia="hu-HU"/>
        </w:rPr>
        <w:t>202</w:t>
      </w:r>
      <w:r>
        <w:rPr>
          <w:rFonts w:eastAsia="Times New Roman" w:cs="Times New Roman"/>
          <w:b/>
          <w:bCs/>
          <w:lang w:eastAsia="hu-HU"/>
        </w:rPr>
        <w:t>5</w:t>
      </w:r>
      <w:r w:rsidRPr="00874710">
        <w:rPr>
          <w:rFonts w:eastAsia="Times New Roman" w:cs="Times New Roman"/>
          <w:b/>
          <w:bCs/>
          <w:lang w:eastAsia="hu-HU"/>
        </w:rPr>
        <w:t xml:space="preserve">. </w:t>
      </w:r>
      <w:r w:rsidR="00AE7E00">
        <w:rPr>
          <w:rFonts w:eastAsia="Times New Roman" w:cs="Times New Roman"/>
          <w:b/>
          <w:bCs/>
          <w:lang w:eastAsia="hu-HU"/>
        </w:rPr>
        <w:t>július 31</w:t>
      </w:r>
    </w:p>
    <w:p w:rsidR="00D912BC" w:rsidRDefault="00D912BC" w:rsidP="009F191B">
      <w:pPr>
        <w:spacing w:after="0" w:line="240" w:lineRule="auto"/>
        <w:jc w:val="both"/>
        <w:rPr>
          <w:rFonts w:eastAsia="Times New Roman" w:cs="Times New Roman"/>
          <w:lang w:eastAsia="hu-HU"/>
        </w:rPr>
      </w:pPr>
      <w:r w:rsidRPr="00874710">
        <w:rPr>
          <w:rFonts w:eastAsia="Times New Roman" w:cs="Times New Roman"/>
          <w:lang w:eastAsia="hu-HU"/>
        </w:rPr>
        <w:t>A Jártassági Jelentésben szereplő kód feloldását (mely a laboratóriumot azonosítja) a külön értesítésben kapja meg a laboratórium.</w:t>
      </w:r>
    </w:p>
    <w:p w:rsidR="00D766A8" w:rsidRPr="00874710" w:rsidRDefault="009B4E43" w:rsidP="009F191B">
      <w:pPr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lang w:eastAsia="hu-HU"/>
        </w:rPr>
      </w:pPr>
      <w:r>
        <w:rPr>
          <w:rFonts w:eastAsia="Times New Roman" w:cs="Times New Roman"/>
          <w:i/>
          <w:lang w:eastAsia="hu-HU"/>
        </w:rPr>
        <w:t>J</w:t>
      </w:r>
      <w:r w:rsidR="00D766A8" w:rsidRPr="00874710">
        <w:rPr>
          <w:rFonts w:eastAsia="Times New Roman" w:cs="Times New Roman"/>
          <w:i/>
          <w:lang w:eastAsia="hu-HU"/>
        </w:rPr>
        <w:t>ártassági Jelentés kiadásának határideje:</w:t>
      </w:r>
    </w:p>
    <w:p w:rsidR="00D766A8" w:rsidRPr="00874710" w:rsidRDefault="00D766A8" w:rsidP="009F191B">
      <w:pPr>
        <w:spacing w:after="0" w:line="240" w:lineRule="auto"/>
        <w:ind w:left="2060" w:firstLine="64"/>
        <w:jc w:val="both"/>
        <w:rPr>
          <w:rFonts w:eastAsia="Times New Roman" w:cs="Times New Roman"/>
          <w:b/>
          <w:bCs/>
          <w:lang w:eastAsia="hu-HU"/>
        </w:rPr>
      </w:pPr>
      <w:r w:rsidRPr="00874710">
        <w:rPr>
          <w:rFonts w:eastAsia="Times New Roman" w:cs="Times New Roman"/>
          <w:b/>
          <w:bCs/>
          <w:lang w:eastAsia="hu-HU"/>
        </w:rPr>
        <w:t>202</w:t>
      </w:r>
      <w:r w:rsidR="005B57B4">
        <w:rPr>
          <w:rFonts w:eastAsia="Times New Roman" w:cs="Times New Roman"/>
          <w:b/>
          <w:bCs/>
          <w:lang w:eastAsia="hu-HU"/>
        </w:rPr>
        <w:t>5</w:t>
      </w:r>
      <w:r w:rsidRPr="00874710">
        <w:rPr>
          <w:rFonts w:eastAsia="Times New Roman" w:cs="Times New Roman"/>
          <w:b/>
          <w:bCs/>
          <w:lang w:eastAsia="hu-HU"/>
        </w:rPr>
        <w:t xml:space="preserve">. </w:t>
      </w:r>
      <w:r w:rsidR="00B61190">
        <w:rPr>
          <w:rFonts w:eastAsia="Times New Roman" w:cs="Times New Roman"/>
          <w:b/>
          <w:bCs/>
          <w:lang w:eastAsia="hu-HU"/>
        </w:rPr>
        <w:t>július 31</w:t>
      </w:r>
      <w:r w:rsidRPr="00874710">
        <w:rPr>
          <w:rFonts w:eastAsia="Times New Roman" w:cs="Times New Roman"/>
          <w:b/>
          <w:bCs/>
          <w:lang w:eastAsia="hu-HU"/>
        </w:rPr>
        <w:t>.</w:t>
      </w:r>
    </w:p>
    <w:p w:rsidR="00D766A8" w:rsidRDefault="00D766A8" w:rsidP="009F191B">
      <w:pPr>
        <w:spacing w:after="0" w:line="240" w:lineRule="auto"/>
        <w:jc w:val="both"/>
        <w:rPr>
          <w:rFonts w:eastAsia="Times New Roman" w:cs="Times New Roman"/>
          <w:lang w:eastAsia="hu-HU"/>
        </w:rPr>
      </w:pPr>
      <w:r w:rsidRPr="00874710">
        <w:rPr>
          <w:rFonts w:eastAsia="Times New Roman" w:cs="Times New Roman"/>
          <w:lang w:eastAsia="hu-HU"/>
        </w:rPr>
        <w:lastRenderedPageBreak/>
        <w:t>A Jártassági Jelentésben szereplő kód feloldását (mely a laboratóriumot azonosítja) a külön értesítésben kapja meg a laboratórium.</w:t>
      </w:r>
    </w:p>
    <w:p w:rsidR="009B4E43" w:rsidRDefault="009B4E43" w:rsidP="009F191B">
      <w:pPr>
        <w:pStyle w:val="Cmsor1"/>
        <w:spacing w:before="0" w:after="0"/>
        <w:ind w:left="284" w:hanging="284"/>
      </w:pPr>
      <w:r>
        <w:t>Egységes eredményközlő űrlap:</w:t>
      </w:r>
    </w:p>
    <w:p w:rsidR="009B4E43" w:rsidRDefault="009B4E43" w:rsidP="009F191B">
      <w:pPr>
        <w:spacing w:after="0" w:line="240" w:lineRule="auto"/>
        <w:jc w:val="both"/>
        <w:rPr>
          <w:lang w:eastAsia="hu-HU"/>
        </w:rPr>
      </w:pPr>
      <w:r w:rsidRPr="00CC2801">
        <w:rPr>
          <w:lang w:eastAsia="hu-HU"/>
        </w:rPr>
        <w:t>A</w:t>
      </w:r>
      <w:r>
        <w:rPr>
          <w:lang w:eastAsia="hu-HU"/>
        </w:rPr>
        <w:t xml:space="preserve"> JI biztosítja a résztvevő laboratóriumok számára az egységes eredményközlést, úgy, hogy minden résztvevő laboratórium számára elektronikusan rendelkezésre bocsátja, valamint a </w:t>
      </w:r>
      <w:hyperlink r:id="rId13" w:history="1">
        <w:r w:rsidRPr="00663FFC">
          <w:rPr>
            <w:rStyle w:val="Hiperhivatkozs"/>
            <w:lang w:eastAsia="hu-HU"/>
          </w:rPr>
          <w:t>www.via-s.hu</w:t>
        </w:r>
      </w:hyperlink>
      <w:r>
        <w:rPr>
          <w:lang w:eastAsia="hu-HU"/>
        </w:rPr>
        <w:t xml:space="preserve"> honlapon is elérhetővé teszi az </w:t>
      </w:r>
      <w:r w:rsidRPr="005A71E9">
        <w:rPr>
          <w:i/>
          <w:iCs/>
          <w:lang w:eastAsia="hu-HU"/>
        </w:rPr>
        <w:t>Eredményközlő táblázatot</w:t>
      </w:r>
      <w:r>
        <w:rPr>
          <w:lang w:eastAsia="hu-HU"/>
        </w:rPr>
        <w:t>.</w:t>
      </w:r>
    </w:p>
    <w:p w:rsidR="009B4E43" w:rsidRPr="009B4E43" w:rsidRDefault="009B4E43" w:rsidP="009F191B">
      <w:pPr>
        <w:numPr>
          <w:ilvl w:val="0"/>
          <w:numId w:val="13"/>
        </w:numPr>
        <w:spacing w:after="0" w:line="240" w:lineRule="auto"/>
        <w:ind w:left="284" w:hanging="284"/>
        <w:jc w:val="both"/>
        <w:outlineLvl w:val="0"/>
        <w:rPr>
          <w:rFonts w:eastAsia="Times New Roman" w:cs="Times New Roman"/>
          <w:b/>
          <w:u w:val="single"/>
          <w:lang w:eastAsia="hu-HU"/>
        </w:rPr>
      </w:pPr>
      <w:r w:rsidRPr="009B4E43">
        <w:rPr>
          <w:rFonts w:eastAsia="Times New Roman" w:cs="Times New Roman"/>
          <w:b/>
          <w:u w:val="single"/>
          <w:lang w:eastAsia="hu-HU"/>
        </w:rPr>
        <w:t xml:space="preserve">A kijelölt érték eredete, </w:t>
      </w:r>
      <w:proofErr w:type="spellStart"/>
      <w:r w:rsidRPr="009B4E43">
        <w:rPr>
          <w:rFonts w:eastAsia="Times New Roman" w:cs="Times New Roman"/>
          <w:b/>
          <w:u w:val="single"/>
          <w:lang w:eastAsia="hu-HU"/>
        </w:rPr>
        <w:t>metrológiai</w:t>
      </w:r>
      <w:proofErr w:type="spellEnd"/>
      <w:r w:rsidRPr="009B4E43">
        <w:rPr>
          <w:rFonts w:eastAsia="Times New Roman" w:cs="Times New Roman"/>
          <w:b/>
          <w:u w:val="single"/>
          <w:lang w:eastAsia="hu-HU"/>
        </w:rPr>
        <w:t xml:space="preserve"> nyomon-követhetősége, mérési bizonytalansága:</w:t>
      </w:r>
    </w:p>
    <w:p w:rsidR="009B4E43" w:rsidRPr="009B4E43" w:rsidRDefault="009B4E43" w:rsidP="009F191B">
      <w:pPr>
        <w:spacing w:after="0" w:line="240" w:lineRule="auto"/>
        <w:jc w:val="both"/>
      </w:pPr>
      <w:r w:rsidRPr="009B4E43">
        <w:t>A vizsgálatok során direkt célérték nem állapítható meg, így a résztvevő laboratóriumok egyedi értékéből kapott átlag érték a feltételezett célérték.</w:t>
      </w:r>
    </w:p>
    <w:p w:rsidR="009B4E43" w:rsidRPr="009B4E43" w:rsidRDefault="009B4E43" w:rsidP="009F191B">
      <w:pPr>
        <w:spacing w:after="0" w:line="240" w:lineRule="auto"/>
        <w:jc w:val="both"/>
      </w:pPr>
      <w:r w:rsidRPr="009B4E43">
        <w:t xml:space="preserve">A vizsgálatok kijelölt értékét JV esetén a 3. számú Eljárási utasításban részletezett módszerrel a </w:t>
      </w:r>
      <w:proofErr w:type="spellStart"/>
      <w:r w:rsidRPr="009B4E43">
        <w:t>Grubbs</w:t>
      </w:r>
      <w:proofErr w:type="spellEnd"/>
      <w:r w:rsidRPr="009B4E43">
        <w:t xml:space="preserve"> teszt (szélsőérték keresés) elvégzése után „bennmaradó” vizsgálati eredmények középértékeként becsüljük, ILC esetén a laboratóriumok által közölt eredmények középértékeként becsüljük.</w:t>
      </w:r>
    </w:p>
    <w:p w:rsidR="009B4E43" w:rsidRPr="009B4E43" w:rsidRDefault="009B4E43" w:rsidP="009F191B">
      <w:pPr>
        <w:spacing w:after="0" w:line="240" w:lineRule="auto"/>
        <w:jc w:val="both"/>
      </w:pPr>
      <w:r w:rsidRPr="009B4E43">
        <w:t>Az ISO 13528 7.2. szerint a célérték mérési bizonytalanságának meghatározását az alábbi képlet alkalmazásával értékeljük.</w:t>
      </w:r>
    </w:p>
    <w:p w:rsidR="009B4E43" w:rsidRPr="009B4E43" w:rsidRDefault="009B4E43" w:rsidP="009F191B">
      <w:pPr>
        <w:spacing w:after="0" w:line="240" w:lineRule="auto"/>
        <w:jc w:val="center"/>
        <w:rPr>
          <w:bCs/>
          <w:lang w:val="en-GB"/>
        </w:rPr>
      </w:pPr>
      <m:oMath>
        <m:r>
          <w:rPr>
            <w:rFonts w:ascii="Cambria Math" w:hAnsi="Cambria Math"/>
            <w:lang w:val="en-GB"/>
          </w:rPr>
          <m:t>u</m:t>
        </m:r>
        <m:d>
          <m:dPr>
            <m:ctrlPr>
              <w:rPr>
                <w:rFonts w:ascii="Cambria Math" w:hAnsi="Cambria Math"/>
                <w:bCs/>
                <w:i/>
                <w:lang w:val="en-GB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Cs/>
                    <w:i/>
                    <w:lang w:val="en-GB"/>
                  </w:rPr>
                </m:ctrlPr>
              </m:sSubPr>
              <m:e>
                <m:r>
                  <w:rPr>
                    <w:rFonts w:ascii="Cambria Math" w:hAnsi="Cambria Math"/>
                    <w:lang w:val="en-GB"/>
                  </w:rPr>
                  <m:t>x</m:t>
                </m:r>
              </m:e>
              <m:sub>
                <m:r>
                  <w:rPr>
                    <w:rFonts w:ascii="Cambria Math" w:hAnsi="Cambria Math"/>
                    <w:lang w:val="en-GB"/>
                  </w:rPr>
                  <m:t>pt</m:t>
                </m:r>
              </m:sub>
            </m:sSub>
          </m:e>
        </m:d>
        <m:r>
          <w:rPr>
            <w:rFonts w:ascii="Cambria Math" w:hAnsi="Cambria Math"/>
            <w:lang w:val="en-GB"/>
          </w:rPr>
          <m:t>=</m:t>
        </m:r>
        <m:rad>
          <m:radPr>
            <m:degHide m:val="on"/>
            <m:ctrlPr>
              <w:rPr>
                <w:rFonts w:ascii="Cambria Math" w:hAnsi="Cambria Math"/>
                <w:bCs/>
                <w:i/>
                <w:lang w:val="en-GB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bCs/>
                    <w:i/>
                    <w:lang w:val="en-GB"/>
                  </w:rPr>
                </m:ctrlPr>
              </m:sSubSupPr>
              <m:e>
                <m:r>
                  <w:rPr>
                    <w:rFonts w:ascii="Cambria Math" w:hAnsi="Cambria Math"/>
                    <w:lang w:val="en-GB"/>
                  </w:rPr>
                  <m:t>u</m:t>
                </m:r>
              </m:e>
              <m:sub>
                <m:r>
                  <w:rPr>
                    <w:rFonts w:ascii="Cambria Math" w:hAnsi="Cambria Math"/>
                    <w:lang w:val="en-GB"/>
                  </w:rPr>
                  <m:t>char</m:t>
                </m:r>
              </m:sub>
              <m:sup>
                <m:r>
                  <w:rPr>
                    <w:rFonts w:ascii="Cambria Math" w:hAnsi="Cambria Math"/>
                    <w:lang w:val="en-GB"/>
                  </w:rPr>
                  <m:t>2</m:t>
                </m:r>
              </m:sup>
            </m:sSubSup>
            <m:r>
              <w:rPr>
                <w:rFonts w:ascii="Cambria Math" w:hAnsi="Cambria Math"/>
                <w:lang w:val="en-GB"/>
              </w:rPr>
              <m:t>+</m:t>
            </m:r>
            <m:sSubSup>
              <m:sSubSupPr>
                <m:ctrlPr>
                  <w:rPr>
                    <w:rFonts w:ascii="Cambria Math" w:hAnsi="Cambria Math"/>
                    <w:bCs/>
                    <w:i/>
                    <w:lang w:val="en-GB"/>
                  </w:rPr>
                </m:ctrlPr>
              </m:sSubSupPr>
              <m:e>
                <m:r>
                  <w:rPr>
                    <w:rFonts w:ascii="Cambria Math" w:hAnsi="Cambria Math"/>
                    <w:lang w:val="en-GB"/>
                  </w:rPr>
                  <m:t>u</m:t>
                </m:r>
              </m:e>
              <m:sub>
                <m:r>
                  <w:rPr>
                    <w:rFonts w:ascii="Cambria Math" w:hAnsi="Cambria Math"/>
                    <w:lang w:val="en-GB"/>
                  </w:rPr>
                  <m:t>hom</m:t>
                </m:r>
              </m:sub>
              <m:sup>
                <m:r>
                  <w:rPr>
                    <w:rFonts w:ascii="Cambria Math" w:hAnsi="Cambria Math"/>
                    <w:lang w:val="en-GB"/>
                  </w:rPr>
                  <m:t>2</m:t>
                </m:r>
              </m:sup>
            </m:sSubSup>
            <m:r>
              <w:rPr>
                <w:rFonts w:ascii="Cambria Math" w:hAnsi="Cambria Math"/>
                <w:lang w:val="en-GB"/>
              </w:rPr>
              <m:t>+</m:t>
            </m:r>
            <m:sSubSup>
              <m:sSubSupPr>
                <m:ctrlPr>
                  <w:rPr>
                    <w:rFonts w:ascii="Cambria Math" w:hAnsi="Cambria Math"/>
                    <w:bCs/>
                    <w:i/>
                    <w:lang w:val="en-GB"/>
                  </w:rPr>
                </m:ctrlPr>
              </m:sSubSupPr>
              <m:e>
                <m:r>
                  <w:rPr>
                    <w:rFonts w:ascii="Cambria Math" w:hAnsi="Cambria Math"/>
                    <w:lang w:val="en-GB"/>
                  </w:rPr>
                  <m:t>u</m:t>
                </m:r>
              </m:e>
              <m:sub>
                <m:r>
                  <w:rPr>
                    <w:rFonts w:ascii="Cambria Math" w:hAnsi="Cambria Math"/>
                    <w:lang w:val="en-GB"/>
                  </w:rPr>
                  <m:t>trans</m:t>
                </m:r>
              </m:sub>
              <m:sup>
                <m:r>
                  <w:rPr>
                    <w:rFonts w:ascii="Cambria Math" w:hAnsi="Cambria Math"/>
                    <w:lang w:val="en-GB"/>
                  </w:rPr>
                  <m:t>2</m:t>
                </m:r>
              </m:sup>
            </m:sSubSup>
            <m:r>
              <w:rPr>
                <w:rFonts w:ascii="Cambria Math" w:hAnsi="Cambria Math"/>
                <w:lang w:val="en-GB"/>
              </w:rPr>
              <m:t>+</m:t>
            </m:r>
            <m:sSubSup>
              <m:sSubSupPr>
                <m:ctrlPr>
                  <w:rPr>
                    <w:rFonts w:ascii="Cambria Math" w:hAnsi="Cambria Math"/>
                    <w:bCs/>
                    <w:i/>
                    <w:lang w:val="en-GB"/>
                  </w:rPr>
                </m:ctrlPr>
              </m:sSubSupPr>
              <m:e>
                <m:r>
                  <w:rPr>
                    <w:rFonts w:ascii="Cambria Math" w:hAnsi="Cambria Math"/>
                    <w:lang w:val="en-GB"/>
                  </w:rPr>
                  <m:t>u</m:t>
                </m:r>
              </m:e>
              <m:sub>
                <m:r>
                  <w:rPr>
                    <w:rFonts w:ascii="Cambria Math" w:hAnsi="Cambria Math"/>
                    <w:lang w:val="en-GB"/>
                  </w:rPr>
                  <m:t>stab</m:t>
                </m:r>
              </m:sub>
              <m:sup>
                <m:r>
                  <w:rPr>
                    <w:rFonts w:ascii="Cambria Math" w:hAnsi="Cambria Math"/>
                    <w:lang w:val="en-GB"/>
                  </w:rPr>
                  <m:t>2</m:t>
                </m:r>
              </m:sup>
            </m:sSubSup>
          </m:e>
        </m:rad>
      </m:oMath>
      <w:r w:rsidR="00DF4ED6">
        <w:rPr>
          <w:rFonts w:eastAsiaTheme="minorEastAsia"/>
          <w:bCs/>
          <w:lang w:val="en-GB"/>
        </w:rPr>
        <w:t>,</w:t>
      </w:r>
    </w:p>
    <w:p w:rsidR="009B4E43" w:rsidRPr="009B4E43" w:rsidRDefault="009B4E43" w:rsidP="009F191B">
      <w:pPr>
        <w:spacing w:after="0" w:line="240" w:lineRule="auto"/>
        <w:jc w:val="both"/>
      </w:pPr>
      <w:r w:rsidRPr="009B4E43">
        <w:t xml:space="preserve">ahol: </w:t>
      </w:r>
      <w:r w:rsidRPr="009B4E43">
        <w:tab/>
      </w:r>
      <w:proofErr w:type="spellStart"/>
      <w:r w:rsidRPr="009B4E43">
        <w:t>u</w:t>
      </w:r>
      <w:r w:rsidRPr="009B4E43">
        <w:rPr>
          <w:rFonts w:cstheme="minorHAnsi"/>
          <w:vertAlign w:val="subscript"/>
        </w:rPr>
        <w:t>char</w:t>
      </w:r>
      <w:proofErr w:type="spellEnd"/>
      <w:r w:rsidRPr="009B4E43">
        <w:t xml:space="preserve">: a </w:t>
      </w:r>
      <w:proofErr w:type="spellStart"/>
      <w:r w:rsidRPr="009B4E43">
        <w:t>JV-ot</w:t>
      </w:r>
      <w:proofErr w:type="spellEnd"/>
      <w:r w:rsidRPr="009B4E43">
        <w:t xml:space="preserve"> jellemző mérési bizonytalanság</w:t>
      </w:r>
      <w:r w:rsidR="00DF4ED6">
        <w:t>,</w:t>
      </w:r>
    </w:p>
    <w:p w:rsidR="009B4E43" w:rsidRPr="009B4E43" w:rsidRDefault="009B4E43" w:rsidP="009F191B">
      <w:pPr>
        <w:spacing w:after="0" w:line="240" w:lineRule="auto"/>
        <w:ind w:firstLine="708"/>
        <w:jc w:val="both"/>
      </w:pPr>
      <w:proofErr w:type="spellStart"/>
      <w:r w:rsidRPr="009B4E43">
        <w:t>u</w:t>
      </w:r>
      <w:r w:rsidRPr="009B4E43">
        <w:rPr>
          <w:rFonts w:cstheme="minorHAnsi"/>
          <w:vertAlign w:val="subscript"/>
        </w:rPr>
        <w:t>hom</w:t>
      </w:r>
      <w:proofErr w:type="spellEnd"/>
      <w:r w:rsidRPr="009B4E43">
        <w:t>: minta inhomogenitásából keletkező mérési bizonytalanság</w:t>
      </w:r>
      <w:r w:rsidR="00DF4ED6">
        <w:t>,</w:t>
      </w:r>
    </w:p>
    <w:p w:rsidR="009B4E43" w:rsidRPr="009B4E43" w:rsidRDefault="009B4E43" w:rsidP="009F191B">
      <w:pPr>
        <w:spacing w:after="0" w:line="240" w:lineRule="auto"/>
        <w:ind w:firstLine="708"/>
        <w:jc w:val="both"/>
      </w:pPr>
      <w:proofErr w:type="spellStart"/>
      <w:r w:rsidRPr="009B4E43">
        <w:t>u</w:t>
      </w:r>
      <w:r w:rsidRPr="009B4E43">
        <w:rPr>
          <w:rFonts w:cstheme="minorHAnsi"/>
          <w:vertAlign w:val="subscript"/>
        </w:rPr>
        <w:t>trans</w:t>
      </w:r>
      <w:proofErr w:type="spellEnd"/>
      <w:r w:rsidRPr="009B4E43">
        <w:t>: minta szállításából keletkező mérési bizonytalanság</w:t>
      </w:r>
      <w:r w:rsidR="00DF4ED6">
        <w:t>,</w:t>
      </w:r>
    </w:p>
    <w:p w:rsidR="009B4E43" w:rsidRPr="009B4E43" w:rsidRDefault="009B4E43" w:rsidP="009F191B">
      <w:pPr>
        <w:spacing w:after="0" w:line="240" w:lineRule="auto"/>
        <w:ind w:firstLine="708"/>
        <w:jc w:val="both"/>
      </w:pPr>
      <w:proofErr w:type="spellStart"/>
      <w:r w:rsidRPr="009B4E43">
        <w:t>u</w:t>
      </w:r>
      <w:r w:rsidRPr="009B4E43">
        <w:rPr>
          <w:rFonts w:cstheme="minorHAnsi"/>
          <w:vertAlign w:val="subscript"/>
        </w:rPr>
        <w:t>stab</w:t>
      </w:r>
      <w:proofErr w:type="spellEnd"/>
      <w:r w:rsidRPr="009B4E43">
        <w:t>: minta időbeli változásából (stabilitásából) keletkező mérési bizonytalanság</w:t>
      </w:r>
      <w:r w:rsidR="00DF4ED6">
        <w:t>.</w:t>
      </w:r>
    </w:p>
    <w:p w:rsidR="009B4E43" w:rsidRPr="009B4E43" w:rsidRDefault="009B4E43" w:rsidP="009F191B">
      <w:pPr>
        <w:spacing w:after="0" w:line="240" w:lineRule="auto"/>
        <w:jc w:val="both"/>
      </w:pPr>
      <w:r w:rsidRPr="009B4E43">
        <w:t>Homogenitás mérési bizonytalansága (</w:t>
      </w:r>
      <w:proofErr w:type="spellStart"/>
      <w:r w:rsidRPr="009B4E43">
        <w:t>u</w:t>
      </w:r>
      <w:r w:rsidRPr="009B4E43">
        <w:rPr>
          <w:rFonts w:cstheme="minorHAnsi"/>
          <w:vertAlign w:val="subscript"/>
        </w:rPr>
        <w:t>hom</w:t>
      </w:r>
      <w:proofErr w:type="spellEnd"/>
      <w:r w:rsidRPr="009B4E43">
        <w:rPr>
          <w:rFonts w:cstheme="minorHAnsi"/>
        </w:rPr>
        <w:t>)</w:t>
      </w:r>
      <w:r w:rsidRPr="009B4E43">
        <w:t>: az egyes paraméterek ismételhetőségi szórásának átlagaként kerül meghatározásra.</w:t>
      </w:r>
    </w:p>
    <w:p w:rsidR="009B4E43" w:rsidRPr="009B4E43" w:rsidRDefault="009B4E43" w:rsidP="009F191B">
      <w:pPr>
        <w:spacing w:after="0" w:line="240" w:lineRule="auto"/>
        <w:jc w:val="both"/>
      </w:pPr>
      <w:r w:rsidRPr="009B4E43">
        <w:t>Homogenitás vizsgálattal nem jellemzett vizsgálati paraméterek esetén a vizsgált paraméterek JV szórása és a homogenitás szórás százalékos arányából becsüljük a homogenitás mérési bizonytalanságát. A mérési bizonytalanság a jelentés egy mellékletében feltűntetésre kerül.</w:t>
      </w:r>
    </w:p>
    <w:p w:rsidR="005A71E9" w:rsidRDefault="005A71E9" w:rsidP="009F191B">
      <w:pPr>
        <w:pStyle w:val="Cmsor1"/>
        <w:spacing w:before="0" w:after="0"/>
        <w:ind w:left="284" w:hanging="284"/>
      </w:pPr>
      <w:r>
        <w:t>A résztvevők teljesítményének értékelésére szolgáló kritériumok:</w:t>
      </w:r>
    </w:p>
    <w:p w:rsidR="005A71E9" w:rsidRPr="005A71E9" w:rsidRDefault="005A71E9" w:rsidP="009F191B">
      <w:pPr>
        <w:spacing w:after="0" w:line="240" w:lineRule="auto"/>
        <w:jc w:val="both"/>
        <w:rPr>
          <w:bCs/>
        </w:rPr>
      </w:pPr>
      <w:r w:rsidRPr="005A71E9">
        <w:rPr>
          <w:bCs/>
        </w:rPr>
        <w:t xml:space="preserve">A </w:t>
      </w:r>
      <w:r w:rsidRPr="001327C5">
        <w:rPr>
          <w:bCs/>
        </w:rPr>
        <w:t>résztvevők teljesítmény</w:t>
      </w:r>
      <w:r w:rsidR="0054406C" w:rsidRPr="001327C5">
        <w:rPr>
          <w:bCs/>
        </w:rPr>
        <w:t>ének statisztikai</w:t>
      </w:r>
      <w:r w:rsidR="0054406C">
        <w:rPr>
          <w:bCs/>
        </w:rPr>
        <w:t xml:space="preserve"> osztályzata </w:t>
      </w:r>
      <w:r w:rsidRPr="005A71E9">
        <w:rPr>
          <w:bCs/>
        </w:rPr>
        <w:t>a</w:t>
      </w:r>
      <w:r w:rsidR="00E429BC">
        <w:rPr>
          <w:bCs/>
        </w:rPr>
        <w:t>z</w:t>
      </w:r>
      <w:r w:rsidRPr="005A71E9">
        <w:rPr>
          <w:bCs/>
        </w:rPr>
        <w:t xml:space="preserve"> </w:t>
      </w:r>
      <w:r w:rsidR="00E429BC">
        <w:rPr>
          <w:bCs/>
        </w:rPr>
        <w:t>(</w:t>
      </w:r>
      <w:r w:rsidRPr="005A71E9">
        <w:rPr>
          <w:bCs/>
        </w:rPr>
        <w:t>MSZ</w:t>
      </w:r>
      <w:r w:rsidR="00E429BC">
        <w:rPr>
          <w:bCs/>
        </w:rPr>
        <w:t>)</w:t>
      </w:r>
      <w:r w:rsidR="006E5327">
        <w:rPr>
          <w:bCs/>
        </w:rPr>
        <w:t xml:space="preserve"> EN ISO/IEC 17043</w:t>
      </w:r>
      <w:r w:rsidRPr="005A71E9">
        <w:rPr>
          <w:bCs/>
        </w:rPr>
        <w:t xml:space="preserve"> szabvány B mellékletének B.4.1. szakaszának c/1 pontja szerint kerül meghatározásra (z tényező). </w:t>
      </w:r>
    </w:p>
    <w:p w:rsidR="005A71E9" w:rsidRPr="005A71E9" w:rsidRDefault="005A71E9" w:rsidP="009F191B">
      <w:pPr>
        <w:spacing w:after="0" w:line="240" w:lineRule="auto"/>
        <w:jc w:val="both"/>
        <w:rPr>
          <w:bCs/>
        </w:rPr>
      </w:pPr>
      <w:r w:rsidRPr="005A71E9">
        <w:rPr>
          <w:bCs/>
        </w:rPr>
        <w:t>A laboratórium működésének értékelését a Nemzeti Akkreditáló Hatóság akkor tartja megfelelőnek (elfogadhatónak), ha a laboratórium eredményei a jártassági vizsgálaton a következő feltételeknek megfelel:</w:t>
      </w:r>
      <w:r w:rsidR="004361EF">
        <w:rPr>
          <w:bCs/>
        </w:rPr>
        <w:t xml:space="preserve"> –</w:t>
      </w:r>
      <w:r w:rsidRPr="005A71E9">
        <w:rPr>
          <w:bCs/>
        </w:rPr>
        <w:t xml:space="preserve"> egyetlen mérendő mennyiségnél sem fordul elő </w:t>
      </w:r>
      <w:r w:rsidRPr="005A71E9">
        <w:rPr>
          <w:bCs/>
          <w:i/>
          <w:iCs/>
          <w:u w:val="single"/>
        </w:rPr>
        <w:t>nem kielégítő</w:t>
      </w:r>
      <w:r w:rsidRPr="005A71E9">
        <w:rPr>
          <w:bCs/>
        </w:rPr>
        <w:t xml:space="preserve"> eredmény (3&lt;|z|),</w:t>
      </w:r>
    </w:p>
    <w:p w:rsidR="005A71E9" w:rsidRDefault="004361EF" w:rsidP="009F191B">
      <w:pPr>
        <w:spacing w:after="0" w:line="240" w:lineRule="auto"/>
        <w:ind w:left="993" w:hanging="142"/>
        <w:jc w:val="both"/>
        <w:rPr>
          <w:bCs/>
        </w:rPr>
      </w:pPr>
      <w:r>
        <w:rPr>
          <w:bCs/>
        </w:rPr>
        <w:t xml:space="preserve"> –</w:t>
      </w:r>
      <w:r w:rsidR="005A71E9" w:rsidRPr="005A71E9">
        <w:rPr>
          <w:bCs/>
        </w:rPr>
        <w:t xml:space="preserve"> a </w:t>
      </w:r>
      <w:r w:rsidR="005A71E9" w:rsidRPr="005A71E9">
        <w:rPr>
          <w:bCs/>
          <w:i/>
          <w:iCs/>
          <w:u w:val="single"/>
        </w:rPr>
        <w:t>bizonytalan</w:t>
      </w:r>
      <w:r w:rsidR="005A71E9" w:rsidRPr="005A71E9">
        <w:rPr>
          <w:bCs/>
        </w:rPr>
        <w:t xml:space="preserve"> (megkérdőjelezhető) eredmények száma 20%-nál kevesebb (</w:t>
      </w:r>
      <w:proofErr w:type="gramStart"/>
      <w:r w:rsidR="005A71E9" w:rsidRPr="005A71E9">
        <w:rPr>
          <w:bCs/>
        </w:rPr>
        <w:t>2&lt;</w:t>
      </w:r>
      <w:proofErr w:type="gramEnd"/>
      <w:r w:rsidR="005A71E9" w:rsidRPr="005A71E9">
        <w:rPr>
          <w:bCs/>
        </w:rPr>
        <w:t xml:space="preserve">|z|&lt;3, 20%-nál kevesebb esetben fordul elő). </w:t>
      </w:r>
    </w:p>
    <w:p w:rsidR="0058021F" w:rsidRDefault="0058021F" w:rsidP="009F191B">
      <w:pPr>
        <w:spacing w:after="0" w:line="240" w:lineRule="auto"/>
        <w:ind w:left="993" w:hanging="142"/>
        <w:jc w:val="both"/>
        <w:rPr>
          <w:bCs/>
        </w:rPr>
      </w:pPr>
    </w:p>
    <w:p w:rsidR="0058021F" w:rsidRDefault="0058021F" w:rsidP="009F191B">
      <w:pPr>
        <w:spacing w:after="0" w:line="240" w:lineRule="auto"/>
        <w:ind w:left="993" w:hanging="142"/>
        <w:jc w:val="both"/>
        <w:rPr>
          <w:bCs/>
        </w:rPr>
      </w:pPr>
    </w:p>
    <w:p w:rsidR="009B4E43" w:rsidRPr="009B4E43" w:rsidRDefault="009B4E43" w:rsidP="009F191B">
      <w:pPr>
        <w:numPr>
          <w:ilvl w:val="0"/>
          <w:numId w:val="13"/>
        </w:numPr>
        <w:spacing w:after="0" w:line="240" w:lineRule="auto"/>
        <w:ind w:left="284" w:hanging="284"/>
        <w:jc w:val="both"/>
        <w:outlineLvl w:val="0"/>
        <w:rPr>
          <w:rFonts w:eastAsia="Times New Roman" w:cs="Times New Roman"/>
          <w:b/>
          <w:u w:val="single"/>
          <w:lang w:eastAsia="hu-HU"/>
        </w:rPr>
      </w:pPr>
      <w:r w:rsidRPr="009B4E43">
        <w:rPr>
          <w:rFonts w:eastAsia="Times New Roman" w:cs="Times New Roman"/>
          <w:b/>
          <w:u w:val="single"/>
          <w:lang w:eastAsia="hu-HU"/>
        </w:rPr>
        <w:t>A résztvevő laboratóriumoknak visszaküldendő adatok és információk</w:t>
      </w:r>
      <w:r w:rsidR="00F009EB">
        <w:rPr>
          <w:rFonts w:eastAsia="Times New Roman" w:cs="Times New Roman"/>
          <w:b/>
          <w:u w:val="single"/>
          <w:lang w:eastAsia="hu-HU"/>
        </w:rPr>
        <w:t>:</w:t>
      </w:r>
    </w:p>
    <w:p w:rsidR="009B4E43" w:rsidRPr="009B4E43" w:rsidRDefault="009B4E43" w:rsidP="009F191B">
      <w:pPr>
        <w:spacing w:after="0" w:line="240" w:lineRule="auto"/>
        <w:jc w:val="both"/>
        <w:rPr>
          <w:rFonts w:eastAsia="Times New Roman" w:cs="Times New Roman"/>
          <w:bCs/>
          <w:lang w:eastAsia="hu-HU"/>
        </w:rPr>
      </w:pPr>
      <w:r w:rsidRPr="009B4E43">
        <w:rPr>
          <w:rFonts w:eastAsia="Times New Roman" w:cs="Times New Roman"/>
          <w:bCs/>
          <w:lang w:eastAsia="hu-HU"/>
        </w:rPr>
        <w:t>A JI jelen felhívást, valamint a jártassági vizsgálati programra történő jelentkezéshez szükséges fájt e-mail üzenetben, valamint honlapján is közzéteszi.</w:t>
      </w:r>
    </w:p>
    <w:p w:rsidR="009B4E43" w:rsidRPr="009B4E43" w:rsidRDefault="009B4E43" w:rsidP="009F191B">
      <w:pPr>
        <w:spacing w:after="0" w:line="240" w:lineRule="auto"/>
        <w:jc w:val="both"/>
        <w:rPr>
          <w:lang w:eastAsia="hu-HU"/>
        </w:rPr>
      </w:pPr>
      <w:r w:rsidRPr="009B4E43">
        <w:rPr>
          <w:lang w:eastAsia="hu-HU"/>
        </w:rPr>
        <w:t>A JI a résztvevő laboratóriumok által visszaküldött eredmények értékelését követően az alábbi dokumentumokat adja ki:</w:t>
      </w:r>
    </w:p>
    <w:p w:rsidR="009B4E43" w:rsidRPr="009B4E43" w:rsidRDefault="009B4E43" w:rsidP="009F191B">
      <w:pPr>
        <w:keepNext/>
        <w:numPr>
          <w:ilvl w:val="0"/>
          <w:numId w:val="15"/>
        </w:numPr>
        <w:spacing w:after="0" w:line="240" w:lineRule="auto"/>
        <w:ind w:left="284" w:hanging="142"/>
        <w:rPr>
          <w:b/>
          <w:bCs/>
          <w:u w:val="single"/>
          <w:lang w:eastAsia="hu-HU"/>
        </w:rPr>
      </w:pPr>
      <w:r>
        <w:rPr>
          <w:b/>
          <w:bCs/>
          <w:u w:val="single"/>
          <w:lang w:eastAsia="hu-HU"/>
        </w:rPr>
        <w:t> </w:t>
      </w:r>
      <w:r w:rsidRPr="009B4E43">
        <w:rPr>
          <w:b/>
          <w:bCs/>
          <w:u w:val="single"/>
          <w:lang w:eastAsia="hu-HU"/>
        </w:rPr>
        <w:t xml:space="preserve">Jártassági jelentés: </w:t>
      </w:r>
    </w:p>
    <w:p w:rsidR="009B4E43" w:rsidRPr="009B4E43" w:rsidRDefault="009B4E43" w:rsidP="009F191B">
      <w:pPr>
        <w:keepNext/>
        <w:spacing w:after="0" w:line="240" w:lineRule="auto"/>
        <w:ind w:left="284"/>
        <w:jc w:val="both"/>
        <w:rPr>
          <w:rFonts w:eastAsia="Times New Roman" w:cs="Times New Roman"/>
          <w:bCs/>
          <w:lang w:eastAsia="hu-HU"/>
        </w:rPr>
      </w:pPr>
      <w:r w:rsidRPr="009B4E43">
        <w:rPr>
          <w:rFonts w:eastAsia="Times New Roman" w:cs="Times New Roman"/>
          <w:bCs/>
          <w:lang w:eastAsia="hu-HU"/>
        </w:rPr>
        <w:t xml:space="preserve">A jártasság vizsgálati program lezárásaként kerül kiadásra. A JI ebben a dokumentumban foglalja össze a jártasság vizsgálati programra vonatkozó valamennyi információt az (MSZ) EN ISO/IEC 17043 szabvány követelményeinek megfelelően. A jelentés szerves részét képezi a minták homogenitására vonatkozó információk, a vizsgálati szabványonként/eljárásonként a laboratóriumok összesített értékelése, valamint ahol értelmezhető a grafikus értékelés és megjelenítés. </w:t>
      </w:r>
    </w:p>
    <w:p w:rsidR="009B4E43" w:rsidRPr="009B4E43" w:rsidRDefault="009B4E43" w:rsidP="009F191B">
      <w:pPr>
        <w:spacing w:after="0" w:line="240" w:lineRule="auto"/>
        <w:ind w:left="284"/>
        <w:jc w:val="both"/>
        <w:rPr>
          <w:rFonts w:eastAsia="Times New Roman" w:cs="Times New Roman"/>
          <w:bCs/>
          <w:lang w:eastAsia="hu-HU"/>
        </w:rPr>
      </w:pPr>
      <w:r w:rsidRPr="009B4E43">
        <w:rPr>
          <w:rFonts w:eastAsia="Times New Roman" w:cs="Times New Roman"/>
          <w:bCs/>
          <w:lang w:eastAsia="hu-HU"/>
        </w:rPr>
        <w:t>A jártassági jelentés része továbbá az egyes résztvevő laboratóriumok egyedi eredményeinek közlése. (A JI listába szedi a laboratórium által beküldött vizsgálati szabványonként és/vagy vizsgálati eljárásonkénti egyedi eredményeihez tartozó „z” értékeket.)</w:t>
      </w:r>
    </w:p>
    <w:p w:rsidR="009B4E43" w:rsidRPr="009B4E43" w:rsidRDefault="009B4E43" w:rsidP="009F191B">
      <w:pPr>
        <w:keepNext/>
        <w:spacing w:after="0" w:line="240" w:lineRule="auto"/>
        <w:ind w:left="142"/>
        <w:rPr>
          <w:b/>
          <w:bCs/>
          <w:u w:val="single"/>
          <w:lang w:eastAsia="hu-HU"/>
        </w:rPr>
      </w:pPr>
      <w:r>
        <w:rPr>
          <w:b/>
          <w:bCs/>
          <w:u w:val="single"/>
          <w:lang w:eastAsia="hu-HU"/>
        </w:rPr>
        <w:lastRenderedPageBreak/>
        <w:t>II. </w:t>
      </w:r>
      <w:r w:rsidRPr="009B4E43">
        <w:rPr>
          <w:b/>
          <w:bCs/>
          <w:u w:val="single"/>
          <w:lang w:eastAsia="hu-HU"/>
        </w:rPr>
        <w:t>Részvételi igazolás:</w:t>
      </w:r>
    </w:p>
    <w:p w:rsidR="009B4E43" w:rsidRPr="009B4E43" w:rsidRDefault="009B4E43" w:rsidP="009F191B">
      <w:pPr>
        <w:spacing w:after="0" w:line="240" w:lineRule="auto"/>
        <w:ind w:left="284"/>
        <w:jc w:val="both"/>
        <w:rPr>
          <w:rFonts w:eastAsia="Times New Roman" w:cs="Times New Roman"/>
          <w:bCs/>
          <w:lang w:eastAsia="hu-HU"/>
        </w:rPr>
      </w:pPr>
      <w:r w:rsidRPr="009B4E43">
        <w:rPr>
          <w:rFonts w:eastAsia="Times New Roman" w:cs="Times New Roman"/>
          <w:bCs/>
          <w:lang w:eastAsia="hu-HU"/>
        </w:rPr>
        <w:t>A részvételi igazolás az egyes résztvevő laboratóriumok egyedi eredményeinek közlése. (A JI listába szedi a laboratórium által beküldött vizsgálati szabványonként és/vagy vizsgálati eljárásonkénti egyedi eredményeihez tartozó „z” értékeket.)</w:t>
      </w:r>
    </w:p>
    <w:p w:rsidR="009B4E43" w:rsidRDefault="009B4E43" w:rsidP="009F191B">
      <w:pPr>
        <w:spacing w:after="0" w:line="240" w:lineRule="auto"/>
        <w:ind w:left="284"/>
        <w:jc w:val="both"/>
        <w:rPr>
          <w:rFonts w:eastAsia="Times New Roman" w:cs="Times New Roman"/>
          <w:bCs/>
          <w:lang w:eastAsia="hu-HU"/>
        </w:rPr>
      </w:pPr>
      <w:r w:rsidRPr="009B4E43">
        <w:rPr>
          <w:rFonts w:eastAsia="Times New Roman" w:cs="Times New Roman"/>
          <w:bCs/>
          <w:lang w:eastAsia="hu-HU"/>
        </w:rPr>
        <w:t>Az igazolás magyar, illetve igény szerint angol nyelven készül.</w:t>
      </w:r>
    </w:p>
    <w:p w:rsidR="009B4E43" w:rsidRPr="00F009EB" w:rsidRDefault="00F009EB" w:rsidP="009F191B">
      <w:pPr>
        <w:numPr>
          <w:ilvl w:val="0"/>
          <w:numId w:val="13"/>
        </w:numPr>
        <w:spacing w:after="0" w:line="240" w:lineRule="auto"/>
        <w:ind w:left="284" w:hanging="284"/>
        <w:jc w:val="both"/>
        <w:outlineLvl w:val="0"/>
        <w:rPr>
          <w:rFonts w:eastAsia="Times New Roman" w:cs="Times New Roman"/>
          <w:b/>
          <w:u w:val="single"/>
          <w:lang w:eastAsia="hu-HU"/>
        </w:rPr>
      </w:pPr>
      <w:r>
        <w:rPr>
          <w:rFonts w:eastAsia="Times New Roman" w:cs="Times New Roman"/>
          <w:b/>
          <w:u w:val="single"/>
          <w:lang w:eastAsia="hu-HU"/>
        </w:rPr>
        <w:t xml:space="preserve"> </w:t>
      </w:r>
      <w:r w:rsidR="009B4E43" w:rsidRPr="009B4E43">
        <w:rPr>
          <w:rFonts w:eastAsia="Times New Roman" w:cs="Times New Roman"/>
          <w:b/>
          <w:u w:val="single"/>
          <w:lang w:eastAsia="hu-HU"/>
        </w:rPr>
        <w:t>Vizsgálati eredmények és levont következtetések nyilvánossága:</w:t>
      </w:r>
    </w:p>
    <w:p w:rsidR="009B4E43" w:rsidRPr="009B4E43" w:rsidRDefault="009B4E43" w:rsidP="009F191B">
      <w:pPr>
        <w:spacing w:after="0" w:line="240" w:lineRule="auto"/>
        <w:jc w:val="both"/>
        <w:rPr>
          <w:lang w:eastAsia="hu-HU"/>
        </w:rPr>
      </w:pPr>
      <w:r w:rsidRPr="009B4E43">
        <w:rPr>
          <w:rFonts w:eastAsia="Times New Roman" w:cs="Times New Roman"/>
          <w:bCs/>
          <w:lang w:eastAsia="hu-HU"/>
        </w:rPr>
        <w:t xml:space="preserve">A JI a Jártassági Jelentést letölthető formátumban a honlapján közzéteszi, amelyben a laboratóriumok neve nem, csak kódszámuk szerepel az értékelő táblázatokban. </w:t>
      </w:r>
      <w:r w:rsidRPr="009B4E43">
        <w:rPr>
          <w:rFonts w:eastAsia="Times New Roman" w:cs="Times New Roman"/>
          <w:lang w:eastAsia="hu-HU"/>
        </w:rPr>
        <w:t xml:space="preserve">A Jártassági Jelentésben szereplő kód feloldását - amely a laboratóriumot azonosítja – minden résztvevő laboratórium egyedileg, külön értesítésben kap meg. </w:t>
      </w:r>
      <w:r w:rsidRPr="009B4E43">
        <w:rPr>
          <w:lang w:eastAsia="hu-HU"/>
        </w:rPr>
        <w:t>A kódszámok alapján a laboratórium csak a saját eredményeit tudja azonosítani.</w:t>
      </w:r>
    </w:p>
    <w:p w:rsidR="009B4E43" w:rsidRPr="009B4E43" w:rsidRDefault="0058021F" w:rsidP="009F191B">
      <w:pPr>
        <w:numPr>
          <w:ilvl w:val="0"/>
          <w:numId w:val="13"/>
        </w:numPr>
        <w:spacing w:after="0" w:line="240" w:lineRule="auto"/>
        <w:ind w:left="284" w:hanging="284"/>
        <w:jc w:val="both"/>
        <w:outlineLvl w:val="0"/>
        <w:rPr>
          <w:rFonts w:eastAsia="Times New Roman" w:cs="Times New Roman"/>
          <w:b/>
          <w:u w:val="single"/>
          <w:lang w:eastAsia="hu-HU"/>
        </w:rPr>
      </w:pPr>
      <w:r>
        <w:rPr>
          <w:rFonts w:eastAsia="Times New Roman" w:cs="Times New Roman"/>
          <w:b/>
          <w:u w:val="single"/>
          <w:lang w:eastAsia="hu-HU"/>
        </w:rPr>
        <w:t xml:space="preserve"> </w:t>
      </w:r>
      <w:r w:rsidR="009B4E43" w:rsidRPr="009B4E43">
        <w:rPr>
          <w:rFonts w:eastAsia="Times New Roman" w:cs="Times New Roman"/>
          <w:b/>
          <w:u w:val="single"/>
          <w:lang w:eastAsia="hu-HU"/>
        </w:rPr>
        <w:t>Elveszett vagy sérült vizsgálati tételek cseréje, pótlása:</w:t>
      </w:r>
    </w:p>
    <w:p w:rsidR="00D912BC" w:rsidRPr="009B4E43" w:rsidRDefault="00486B10" w:rsidP="009F191B">
      <w:pPr>
        <w:spacing w:after="0" w:line="240" w:lineRule="auto"/>
        <w:jc w:val="both"/>
      </w:pPr>
      <w:r>
        <w:t>A meghirdetett vizsgálatoknál ez a pont nem értelmezhető</w:t>
      </w:r>
    </w:p>
    <w:p w:rsidR="00853DBC" w:rsidRPr="00B131EA" w:rsidRDefault="00C8603D" w:rsidP="009F191B">
      <w:pPr>
        <w:pStyle w:val="Cmsor1"/>
        <w:spacing w:before="0" w:after="0"/>
        <w:ind w:left="284" w:hanging="284"/>
      </w:pPr>
      <w:r w:rsidRPr="00B131EA">
        <w:t>Kap</w:t>
      </w:r>
      <w:r w:rsidR="0058021F">
        <w:t>csolattartás</w:t>
      </w:r>
    </w:p>
    <w:p w:rsidR="00EC2B14" w:rsidRDefault="00486B10" w:rsidP="009F191B">
      <w:pPr>
        <w:tabs>
          <w:tab w:val="left" w:pos="900"/>
        </w:tabs>
        <w:spacing w:after="0" w:line="240" w:lineRule="auto"/>
        <w:jc w:val="both"/>
      </w:pPr>
      <w:r>
        <w:t xml:space="preserve">A </w:t>
      </w:r>
      <w:r w:rsidR="009B6E1E">
        <w:t xml:space="preserve">vizsgálatok lehetséges időpontjáról és helyszínéről, valamint </w:t>
      </w:r>
      <w:r w:rsidR="002E684C">
        <w:t>a vizsgálatok elvégzésével kapcsolatos kiegészítő információkról</w:t>
      </w:r>
      <w:r w:rsidR="00795437" w:rsidRPr="000E3C17">
        <w:t xml:space="preserve"> és a beküldött eredmények kiértékelésével kapcsolatos információk</w:t>
      </w:r>
      <w:r w:rsidR="002E684C">
        <w:t>ról. I</w:t>
      </w:r>
      <w:r w:rsidR="00795437" w:rsidRPr="000E3C17">
        <w:t xml:space="preserve">lletve </w:t>
      </w:r>
      <w:r w:rsidR="002E684C">
        <w:t xml:space="preserve">az előbb felsorolt információkat </w:t>
      </w:r>
      <w:r w:rsidR="00795437" w:rsidRPr="000E3C17">
        <w:t xml:space="preserve">honlapján </w:t>
      </w:r>
      <w:r w:rsidR="002E684C">
        <w:t xml:space="preserve">a Hírek menüpont alatt is </w:t>
      </w:r>
      <w:r w:rsidR="00795437" w:rsidRPr="000E3C17">
        <w:t>közzé</w:t>
      </w:r>
      <w:r w:rsidR="002E684C">
        <w:t xml:space="preserve">teszi. </w:t>
      </w:r>
    </w:p>
    <w:p w:rsidR="00795437" w:rsidRPr="000E3C17" w:rsidRDefault="002E684C" w:rsidP="009F191B">
      <w:pPr>
        <w:tabs>
          <w:tab w:val="left" w:pos="900"/>
        </w:tabs>
        <w:spacing w:after="0" w:line="240" w:lineRule="auto"/>
        <w:jc w:val="both"/>
      </w:pPr>
      <w:r>
        <w:t>E</w:t>
      </w:r>
      <w:r w:rsidR="00795437" w:rsidRPr="000E3C17">
        <w:t>gyéb ügyekben az elérhetőségeknél/koordináló személyeknél feltűntetett telefonszámokon áll</w:t>
      </w:r>
      <w:r w:rsidR="00EC2B14">
        <w:t>unk</w:t>
      </w:r>
      <w:r w:rsidR="00795437" w:rsidRPr="000E3C17">
        <w:t xml:space="preserve"> a laboratóriumok rendelkezésére munkanapokon </w:t>
      </w:r>
      <w:r w:rsidR="009F191B">
        <w:t>9</w:t>
      </w:r>
      <w:r w:rsidR="00795437" w:rsidRPr="000E3C17">
        <w:t xml:space="preserve"> és 1</w:t>
      </w:r>
      <w:r w:rsidR="004F1BC9">
        <w:t>3</w:t>
      </w:r>
      <w:r w:rsidR="00795437" w:rsidRPr="000E3C17">
        <w:t xml:space="preserve"> óra között.</w:t>
      </w:r>
    </w:p>
    <w:p w:rsidR="00B3679D" w:rsidRPr="000E3C17" w:rsidRDefault="00B3679D" w:rsidP="009F191B">
      <w:pPr>
        <w:pStyle w:val="Cmsor1"/>
        <w:numPr>
          <w:ilvl w:val="0"/>
          <w:numId w:val="0"/>
        </w:numPr>
        <w:spacing w:before="0" w:after="0"/>
        <w:ind w:left="284" w:hanging="284"/>
      </w:pPr>
      <w:r w:rsidRPr="000E3C17">
        <w:t>A felhívás mellékletei:</w:t>
      </w:r>
    </w:p>
    <w:p w:rsidR="009F191B" w:rsidRDefault="00332DB3" w:rsidP="009F191B">
      <w:pPr>
        <w:spacing w:after="0" w:line="240" w:lineRule="auto"/>
        <w:rPr>
          <w:i/>
          <w:iCs/>
        </w:rPr>
      </w:pPr>
      <w:r w:rsidRPr="00332DB3">
        <w:rPr>
          <w:u w:val="single"/>
          <w:lang w:eastAsia="hu-HU"/>
        </w:rPr>
        <w:t>Jelentkezési lap:</w:t>
      </w:r>
      <w:r>
        <w:rPr>
          <w:lang w:eastAsia="hu-HU"/>
        </w:rPr>
        <w:t xml:space="preserve"> </w:t>
      </w:r>
      <w:r w:rsidR="00B3679D" w:rsidRPr="000E3C17">
        <w:rPr>
          <w:lang w:eastAsia="hu-HU"/>
        </w:rPr>
        <w:t>Jártassági vizsgálat során meghirdetett szabványok és árak</w:t>
      </w:r>
      <w:r w:rsidR="009F191B">
        <w:rPr>
          <w:lang w:eastAsia="hu-HU"/>
        </w:rPr>
        <w:t xml:space="preserve">.  </w:t>
      </w:r>
    </w:p>
    <w:p w:rsidR="009F191B" w:rsidRDefault="009F191B" w:rsidP="009F191B">
      <w:pPr>
        <w:spacing w:after="0" w:line="240" w:lineRule="auto"/>
        <w:rPr>
          <w:i/>
          <w:iCs/>
        </w:rPr>
      </w:pPr>
    </w:p>
    <w:p w:rsidR="009F191B" w:rsidRPr="00332DB3" w:rsidRDefault="009F191B" w:rsidP="009F191B">
      <w:pPr>
        <w:spacing w:after="0" w:line="240" w:lineRule="auto"/>
        <w:rPr>
          <w:b/>
          <w:bCs/>
        </w:rPr>
      </w:pPr>
    </w:p>
    <w:p w:rsidR="00331F2C" w:rsidRPr="000E3C17" w:rsidRDefault="00331F2C" w:rsidP="009F191B">
      <w:pPr>
        <w:spacing w:after="0" w:line="240" w:lineRule="auto"/>
      </w:pPr>
    </w:p>
    <w:p w:rsidR="00331F2C" w:rsidRDefault="006D10E8" w:rsidP="009F191B">
      <w:pPr>
        <w:spacing w:after="0" w:line="240" w:lineRule="auto"/>
        <w:rPr>
          <w:b/>
          <w:bCs/>
        </w:rPr>
      </w:pPr>
      <w:r>
        <w:rPr>
          <w:b/>
          <w:bCs/>
        </w:rPr>
        <w:t>Érd, 202</w:t>
      </w:r>
      <w:r w:rsidR="00FF10CB">
        <w:rPr>
          <w:b/>
          <w:bCs/>
        </w:rPr>
        <w:t>5</w:t>
      </w:r>
      <w:r>
        <w:rPr>
          <w:b/>
          <w:bCs/>
        </w:rPr>
        <w:t>.</w:t>
      </w:r>
      <w:r w:rsidR="00B61190">
        <w:rPr>
          <w:b/>
          <w:bCs/>
        </w:rPr>
        <w:t xml:space="preserve"> </w:t>
      </w:r>
      <w:r w:rsidR="00FF10CB">
        <w:rPr>
          <w:b/>
          <w:bCs/>
        </w:rPr>
        <w:t>január</w:t>
      </w:r>
      <w:r w:rsidR="004F57C5">
        <w:rPr>
          <w:b/>
          <w:bCs/>
        </w:rPr>
        <w:t xml:space="preserve"> </w:t>
      </w:r>
      <w:r w:rsidR="00FF10CB">
        <w:rPr>
          <w:b/>
          <w:bCs/>
        </w:rPr>
        <w:t>2</w:t>
      </w:r>
      <w:r w:rsidR="0058021F">
        <w:rPr>
          <w:b/>
          <w:bCs/>
        </w:rPr>
        <w:t>5</w:t>
      </w:r>
      <w:r w:rsidR="004F57C5">
        <w:rPr>
          <w:b/>
          <w:bCs/>
        </w:rPr>
        <w:t>.</w:t>
      </w:r>
    </w:p>
    <w:p w:rsidR="00D825F1" w:rsidRPr="00EC2B14" w:rsidRDefault="00D825F1" w:rsidP="009F191B">
      <w:pPr>
        <w:spacing w:after="0" w:line="240" w:lineRule="auto"/>
        <w:rPr>
          <w:b/>
          <w:bCs/>
        </w:rPr>
      </w:pPr>
    </w:p>
    <w:p w:rsidR="00331F2C" w:rsidRPr="000E3C17" w:rsidRDefault="00331F2C" w:rsidP="009F191B">
      <w:pPr>
        <w:pStyle w:val="lfej"/>
        <w:tabs>
          <w:tab w:val="clear" w:pos="4536"/>
          <w:tab w:val="center" w:pos="2694"/>
          <w:tab w:val="center" w:pos="2835"/>
          <w:tab w:val="center" w:pos="8222"/>
        </w:tabs>
      </w:pPr>
      <w:r w:rsidRPr="000E3C17">
        <w:tab/>
      </w:r>
      <w:r w:rsidR="005B57B4">
        <w:t>Horváth Viktória</w:t>
      </w:r>
      <w:r w:rsidR="005B57B4" w:rsidRPr="000E3C17">
        <w:t xml:space="preserve"> </w:t>
      </w:r>
      <w:r w:rsidR="005B57B4">
        <w:t>s.k.</w:t>
      </w:r>
      <w:r w:rsidRPr="000E3C17">
        <w:tab/>
      </w:r>
      <w:r w:rsidR="005B57B4">
        <w:t>Szabó-Csicsai Tina</w:t>
      </w:r>
    </w:p>
    <w:p w:rsidR="00331F2C" w:rsidRPr="000E3C17" w:rsidRDefault="00331F2C" w:rsidP="009F191B">
      <w:pPr>
        <w:pStyle w:val="lfej"/>
        <w:tabs>
          <w:tab w:val="clear" w:pos="4536"/>
          <w:tab w:val="center" w:pos="2694"/>
          <w:tab w:val="center" w:pos="2835"/>
          <w:tab w:val="center" w:pos="8222"/>
        </w:tabs>
      </w:pPr>
      <w:r w:rsidRPr="000E3C17">
        <w:tab/>
        <w:t xml:space="preserve">VIA-S Kft. Jártassági Iroda </w:t>
      </w:r>
      <w:r w:rsidRPr="000E3C17">
        <w:tab/>
      </w:r>
      <w:r w:rsidR="00D825F1" w:rsidRPr="000E3C17">
        <w:t>VIA-S Kft. Jártassági Iroda</w:t>
      </w:r>
    </w:p>
    <w:p w:rsidR="00EC2B14" w:rsidRDefault="00431C6C" w:rsidP="009F191B">
      <w:pPr>
        <w:tabs>
          <w:tab w:val="left" w:pos="900"/>
          <w:tab w:val="center" w:pos="2694"/>
          <w:tab w:val="center" w:pos="2835"/>
          <w:tab w:val="center" w:pos="8222"/>
        </w:tabs>
        <w:spacing w:after="0" w:line="240" w:lineRule="auto"/>
        <w:jc w:val="both"/>
      </w:pPr>
      <w:r>
        <w:tab/>
      </w:r>
      <w:r>
        <w:tab/>
      </w:r>
      <w:r w:rsidR="00331F2C" w:rsidRPr="000E3C17">
        <w:t>Irodavezető</w:t>
      </w:r>
      <w:r w:rsidR="00D825F1">
        <w:tab/>
        <w:t>koordinátor</w:t>
      </w:r>
    </w:p>
    <w:sectPr w:rsidR="00EC2B14" w:rsidSect="00B60A3F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3F38" w:rsidRDefault="00C73F38" w:rsidP="00297EBB">
      <w:pPr>
        <w:spacing w:after="0" w:line="240" w:lineRule="auto"/>
      </w:pPr>
      <w:r>
        <w:separator/>
      </w:r>
    </w:p>
  </w:endnote>
  <w:endnote w:type="continuationSeparator" w:id="0">
    <w:p w:rsidR="00C73F38" w:rsidRDefault="00C73F38" w:rsidP="00297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F38" w:rsidRDefault="00C73F38" w:rsidP="00CA52DB">
    <w:pPr>
      <w:pStyle w:val="llb"/>
    </w:pPr>
    <w:r>
      <w:tab/>
    </w:r>
    <w:r>
      <w:tab/>
    </w:r>
    <w:fldSimple w:instr=" PAGE   \* MERGEFORMAT ">
      <w:r w:rsidR="004F1BC9">
        <w:rPr>
          <w:noProof/>
        </w:rPr>
        <w:t>2</w:t>
      </w:r>
    </w:fldSimple>
    <w:r>
      <w:t>/</w:t>
    </w:r>
    <w:fldSimple w:instr=" NUMPAGES   \* MERGEFORMAT ">
      <w:r w:rsidR="004F1BC9">
        <w:rPr>
          <w:noProof/>
        </w:rPr>
        <w:t>4</w:t>
      </w:r>
    </w:fldSimple>
  </w:p>
  <w:p w:rsidR="00C73F38" w:rsidRDefault="00C73F38" w:rsidP="00CA52DB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F38" w:rsidRDefault="00756446" w:rsidP="00D94513">
    <w:pPr>
      <w:pStyle w:val="llb"/>
      <w:jc w:val="right"/>
    </w:pPr>
    <w:fldSimple w:instr=" PAGE   \* MERGEFORMAT ">
      <w:r w:rsidR="004F1BC9">
        <w:rPr>
          <w:noProof/>
        </w:rPr>
        <w:t>1</w:t>
      </w:r>
    </w:fldSimple>
    <w:r w:rsidR="00C73F38">
      <w:t>/</w:t>
    </w:r>
    <w:fldSimple w:instr=" NUMPAGES   \* MERGEFORMAT ">
      <w:r w:rsidR="004F1BC9">
        <w:rPr>
          <w:noProof/>
        </w:rPr>
        <w:t>4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3F38" w:rsidRDefault="00C73F38" w:rsidP="00297EBB">
      <w:pPr>
        <w:spacing w:after="0" w:line="240" w:lineRule="auto"/>
      </w:pPr>
      <w:r>
        <w:separator/>
      </w:r>
    </w:p>
  </w:footnote>
  <w:footnote w:type="continuationSeparator" w:id="0">
    <w:p w:rsidR="00C73F38" w:rsidRDefault="00C73F38" w:rsidP="00297E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F38" w:rsidRDefault="00756446">
    <w:pPr>
      <w:pStyle w:val="lfej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01360" o:spid="_x0000_s2050" type="#_x0000_t75" style="position:absolute;margin-left:0;margin-top:0;width:453.15pt;height:341.3pt;z-index:-251657216;mso-position-horizontal:center;mso-position-horizontal-relative:margin;mso-position-vertical:center;mso-position-vertical-relative:margin" o:allowincell="f">
          <v:imagedata r:id="rId1" o:title="halvány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F38" w:rsidRPr="004F251A" w:rsidRDefault="00756446">
    <w:pPr>
      <w:pStyle w:val="lfej"/>
      <w:rPr>
        <w:sz w:val="2"/>
        <w:szCs w:val="2"/>
      </w:rPr>
    </w:pPr>
    <w:r>
      <w:rPr>
        <w:noProof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01361" o:spid="_x0000_s2051" type="#_x0000_t75" style="position:absolute;margin-left:0;margin-top:0;width:453.15pt;height:341.3pt;z-index:-251656192;mso-position-horizontal:center;mso-position-horizontal-relative:margin;mso-position-vertical:center;mso-position-vertical-relative:margin" o:allowincell="f">
          <v:imagedata r:id="rId1" o:title="halvány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05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</w:tblBorders>
      <w:tblLook w:val="04A0"/>
    </w:tblPr>
    <w:tblGrid>
      <w:gridCol w:w="2268"/>
      <w:gridCol w:w="5669"/>
      <w:gridCol w:w="2268"/>
    </w:tblGrid>
    <w:tr w:rsidR="00C73F38" w:rsidRPr="00445287" w:rsidTr="00AE7E00">
      <w:trPr>
        <w:trHeight w:val="1425"/>
      </w:trPr>
      <w:tc>
        <w:tcPr>
          <w:tcW w:w="2268" w:type="dxa"/>
          <w:shd w:val="clear" w:color="auto" w:fill="auto"/>
          <w:vAlign w:val="center"/>
        </w:tcPr>
        <w:p w:rsidR="00C73F38" w:rsidRPr="00445287" w:rsidRDefault="00C73F38" w:rsidP="00445287">
          <w:pPr>
            <w:spacing w:after="0" w:line="240" w:lineRule="auto"/>
            <w:jc w:val="right"/>
            <w:rPr>
              <w:rFonts w:eastAsia="Times New Roman" w:cs="Times New Roman"/>
              <w:bCs/>
              <w:color w:val="000000"/>
              <w:sz w:val="24"/>
              <w:szCs w:val="20"/>
              <w:lang w:eastAsia="hu-HU"/>
            </w:rPr>
          </w:pPr>
          <w:r w:rsidRPr="00445287">
            <w:rPr>
              <w:rFonts w:eastAsia="Times New Roman" w:cs="Tahoma"/>
              <w:b/>
              <w:noProof/>
              <w:color w:val="000000"/>
              <w:sz w:val="120"/>
              <w:szCs w:val="120"/>
              <w:lang w:eastAsia="hu-HU"/>
            </w:rPr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-21590</wp:posOffset>
                </wp:positionH>
                <wp:positionV relativeFrom="page">
                  <wp:posOffset>14605</wp:posOffset>
                </wp:positionV>
                <wp:extent cx="1266825" cy="820420"/>
                <wp:effectExtent l="0" t="0" r="0" b="0"/>
                <wp:wrapNone/>
                <wp:docPr id="1" name="Kép 1" descr="Logo Via-S-SMAL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Via-S-SMAL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820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669" w:type="dxa"/>
          <w:shd w:val="clear" w:color="auto" w:fill="auto"/>
          <w:vAlign w:val="center"/>
        </w:tcPr>
        <w:p w:rsidR="00C73F38" w:rsidRPr="00445287" w:rsidRDefault="00C73F38" w:rsidP="00445287">
          <w:pPr>
            <w:tabs>
              <w:tab w:val="left" w:pos="190"/>
              <w:tab w:val="center" w:pos="1135"/>
              <w:tab w:val="center" w:pos="4536"/>
              <w:tab w:val="right" w:pos="9072"/>
            </w:tabs>
            <w:spacing w:after="0" w:line="240" w:lineRule="auto"/>
            <w:jc w:val="center"/>
            <w:rPr>
              <w:rFonts w:eastAsia="Calibri" w:cs="Times New Roman"/>
              <w:b/>
              <w:bCs/>
              <w:sz w:val="24"/>
              <w:szCs w:val="24"/>
              <w:lang w:eastAsia="hu-HU"/>
            </w:rPr>
          </w:pPr>
          <w:r w:rsidRPr="00445287">
            <w:rPr>
              <w:rFonts w:eastAsia="Calibri" w:cs="Tahoma"/>
              <w:b/>
              <w:sz w:val="24"/>
              <w:szCs w:val="24"/>
            </w:rPr>
            <w:t>V</w:t>
          </w:r>
          <w:r w:rsidRPr="00445287">
            <w:rPr>
              <w:rFonts w:eastAsia="Calibri" w:cs="Times New Roman"/>
              <w:b/>
              <w:bCs/>
              <w:sz w:val="24"/>
              <w:szCs w:val="24"/>
              <w:lang w:eastAsia="hu-HU"/>
            </w:rPr>
            <w:t>IA-S Kft.</w:t>
          </w:r>
        </w:p>
        <w:p w:rsidR="00C73F38" w:rsidRPr="00445287" w:rsidRDefault="00C73F38" w:rsidP="00445287">
          <w:pPr>
            <w:tabs>
              <w:tab w:val="left" w:pos="190"/>
              <w:tab w:val="center" w:pos="1135"/>
              <w:tab w:val="center" w:pos="4536"/>
              <w:tab w:val="right" w:pos="9072"/>
            </w:tabs>
            <w:spacing w:after="0" w:line="240" w:lineRule="auto"/>
            <w:jc w:val="center"/>
            <w:rPr>
              <w:rFonts w:eastAsia="Calibri" w:cs="Times New Roman"/>
              <w:b/>
              <w:bCs/>
              <w:sz w:val="24"/>
              <w:szCs w:val="24"/>
              <w:lang w:eastAsia="hu-HU"/>
            </w:rPr>
          </w:pPr>
          <w:r w:rsidRPr="00445287">
            <w:rPr>
              <w:rFonts w:eastAsia="Calibri" w:cs="Times New Roman"/>
              <w:b/>
              <w:bCs/>
              <w:sz w:val="24"/>
              <w:szCs w:val="24"/>
              <w:lang w:eastAsia="hu-HU"/>
            </w:rPr>
            <w:t>Jártassági Iroda</w:t>
          </w:r>
        </w:p>
        <w:p w:rsidR="00C73F38" w:rsidRPr="00445287" w:rsidRDefault="00C73F38" w:rsidP="00445287">
          <w:pPr>
            <w:tabs>
              <w:tab w:val="left" w:pos="190"/>
              <w:tab w:val="center" w:pos="1135"/>
              <w:tab w:val="center" w:pos="4536"/>
              <w:tab w:val="right" w:pos="9072"/>
            </w:tabs>
            <w:spacing w:after="120" w:line="240" w:lineRule="auto"/>
            <w:jc w:val="center"/>
            <w:rPr>
              <w:rFonts w:eastAsia="Calibri" w:cs="Tahoma"/>
              <w:b/>
              <w:sz w:val="26"/>
              <w:szCs w:val="28"/>
            </w:rPr>
          </w:pPr>
          <w:r w:rsidRPr="00445287">
            <w:rPr>
              <w:rFonts w:eastAsia="Calibri" w:cs="Tahoma"/>
              <w:b/>
              <w:sz w:val="16"/>
              <w:szCs w:val="16"/>
            </w:rPr>
            <w:t xml:space="preserve">Székhely: </w:t>
          </w:r>
          <w:r w:rsidRPr="00445287">
            <w:rPr>
              <w:rFonts w:eastAsia="Calibri" w:cs="Tahoma"/>
              <w:sz w:val="16"/>
              <w:szCs w:val="16"/>
            </w:rPr>
            <w:t>H-1221 Budapest, Leányka u. 5.</w:t>
          </w:r>
        </w:p>
        <w:p w:rsidR="00C73F38" w:rsidRPr="00445287" w:rsidRDefault="00C73F38" w:rsidP="00445287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eastAsia="Times New Roman" w:cs="Times New Roman"/>
              <w:bCs/>
              <w:color w:val="000000"/>
              <w:sz w:val="66"/>
              <w:szCs w:val="20"/>
              <w:lang w:eastAsia="hu-HU"/>
            </w:rPr>
          </w:pPr>
        </w:p>
      </w:tc>
      <w:tc>
        <w:tcPr>
          <w:tcW w:w="2268" w:type="dxa"/>
          <w:shd w:val="clear" w:color="auto" w:fill="auto"/>
          <w:vAlign w:val="center"/>
        </w:tcPr>
        <w:p w:rsidR="00C73F38" w:rsidRPr="00445287" w:rsidRDefault="00C73F38" w:rsidP="00445287">
          <w:pPr>
            <w:tabs>
              <w:tab w:val="left" w:pos="190"/>
              <w:tab w:val="center" w:pos="1135"/>
              <w:tab w:val="center" w:pos="4536"/>
              <w:tab w:val="right" w:pos="9072"/>
            </w:tabs>
            <w:spacing w:after="0" w:line="240" w:lineRule="auto"/>
            <w:jc w:val="center"/>
            <w:rPr>
              <w:rFonts w:eastAsia="Calibri" w:cs="Tahoma"/>
              <w:b/>
              <w:sz w:val="16"/>
              <w:szCs w:val="16"/>
            </w:rPr>
          </w:pPr>
          <w:r w:rsidRPr="00445287">
            <w:rPr>
              <w:rFonts w:eastAsia="Calibri" w:cs="Tahoma"/>
              <w:b/>
              <w:sz w:val="16"/>
              <w:szCs w:val="16"/>
            </w:rPr>
            <w:t>Központi ügyintézés:</w:t>
          </w:r>
        </w:p>
        <w:p w:rsidR="00C73F38" w:rsidRPr="00445287" w:rsidRDefault="00C73F38" w:rsidP="00445287">
          <w:pPr>
            <w:tabs>
              <w:tab w:val="left" w:pos="190"/>
              <w:tab w:val="center" w:pos="1135"/>
              <w:tab w:val="center" w:pos="4536"/>
              <w:tab w:val="right" w:pos="9072"/>
            </w:tabs>
            <w:spacing w:after="0" w:line="240" w:lineRule="auto"/>
            <w:ind w:left="190"/>
            <w:jc w:val="center"/>
            <w:rPr>
              <w:rFonts w:eastAsia="Calibri" w:cs="Tahoma"/>
              <w:sz w:val="16"/>
              <w:szCs w:val="16"/>
            </w:rPr>
          </w:pPr>
          <w:r w:rsidRPr="00445287">
            <w:rPr>
              <w:rFonts w:eastAsia="Calibri" w:cs="Tahoma"/>
              <w:sz w:val="16"/>
              <w:szCs w:val="16"/>
            </w:rPr>
            <w:t xml:space="preserve">2030 Érd </w:t>
          </w:r>
          <w:proofErr w:type="spellStart"/>
          <w:r w:rsidRPr="00445287">
            <w:rPr>
              <w:rFonts w:eastAsia="Calibri" w:cs="Tahoma"/>
              <w:sz w:val="16"/>
              <w:szCs w:val="16"/>
            </w:rPr>
            <w:t>Bikszádi</w:t>
          </w:r>
          <w:proofErr w:type="spellEnd"/>
          <w:r w:rsidRPr="00445287">
            <w:rPr>
              <w:rFonts w:eastAsia="Calibri" w:cs="Tahoma"/>
              <w:sz w:val="16"/>
              <w:szCs w:val="16"/>
            </w:rPr>
            <w:t xml:space="preserve"> utca 6.</w:t>
          </w:r>
        </w:p>
        <w:p w:rsidR="00C73F38" w:rsidRPr="00445287" w:rsidRDefault="00C73F38" w:rsidP="00445287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eastAsia="Calibri" w:cs="Tahoma"/>
              <w:sz w:val="16"/>
              <w:szCs w:val="16"/>
            </w:rPr>
          </w:pPr>
          <w:r w:rsidRPr="00445287">
            <w:rPr>
              <w:rFonts w:eastAsia="Calibri" w:cs="Tahoma"/>
              <w:sz w:val="16"/>
              <w:szCs w:val="16"/>
            </w:rPr>
            <w:sym w:font="Wingdings" w:char="F029"/>
          </w:r>
          <w:r w:rsidRPr="00445287">
            <w:rPr>
              <w:rFonts w:eastAsia="Calibri" w:cs="Tahoma"/>
              <w:sz w:val="16"/>
              <w:szCs w:val="16"/>
            </w:rPr>
            <w:t xml:space="preserve"> +36 1 248 1931</w:t>
          </w:r>
        </w:p>
        <w:p w:rsidR="00C73F38" w:rsidRPr="00445287" w:rsidRDefault="00C73F38" w:rsidP="00445287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eastAsia="Calibri" w:cs="Tahoma"/>
              <w:sz w:val="16"/>
              <w:szCs w:val="16"/>
            </w:rPr>
          </w:pPr>
          <w:r w:rsidRPr="00445287">
            <w:rPr>
              <w:rFonts w:eastAsia="Calibri" w:cs="Tahoma"/>
              <w:sz w:val="16"/>
              <w:szCs w:val="16"/>
            </w:rPr>
            <w:sym w:font="Wingdings 2" w:char="F036"/>
          </w:r>
          <w:r w:rsidRPr="00445287">
            <w:rPr>
              <w:rFonts w:eastAsia="Calibri" w:cs="Tahoma"/>
              <w:sz w:val="16"/>
              <w:szCs w:val="16"/>
            </w:rPr>
            <w:t xml:space="preserve"> +36 1 248 1932</w:t>
          </w:r>
        </w:p>
        <w:p w:rsidR="00C73F38" w:rsidRPr="00445287" w:rsidRDefault="00C73F38" w:rsidP="00445287">
          <w:pPr>
            <w:spacing w:after="0" w:line="240" w:lineRule="auto"/>
            <w:jc w:val="center"/>
            <w:rPr>
              <w:rFonts w:eastAsia="Calibri" w:cs="Tahoma"/>
              <w:sz w:val="16"/>
              <w:szCs w:val="16"/>
            </w:rPr>
          </w:pPr>
          <w:r w:rsidRPr="00445287">
            <w:rPr>
              <w:rFonts w:eastAsia="Calibri" w:cs="Tahoma"/>
              <w:sz w:val="16"/>
              <w:szCs w:val="16"/>
            </w:rPr>
            <w:sym w:font="Webdings" w:char="F0FE"/>
          </w:r>
          <w:r w:rsidRPr="00445287">
            <w:rPr>
              <w:rFonts w:eastAsia="Calibri" w:cs="Tahoma"/>
              <w:sz w:val="16"/>
              <w:szCs w:val="16"/>
            </w:rPr>
            <w:t xml:space="preserve"> </w:t>
          </w:r>
          <w:hyperlink r:id="rId2" w:history="1">
            <w:r w:rsidRPr="00445287">
              <w:rPr>
                <w:rFonts w:eastAsia="Calibri" w:cs="Tahoma"/>
                <w:sz w:val="16"/>
                <w:szCs w:val="16"/>
                <w:u w:val="single"/>
              </w:rPr>
              <w:t>www.v</w:t>
            </w:r>
            <w:r w:rsidRPr="00445287">
              <w:rPr>
                <w:rFonts w:eastAsia="Calibri" w:cs="Times New Roman"/>
                <w:bCs/>
                <w:sz w:val="16"/>
                <w:szCs w:val="16"/>
                <w:u w:val="single"/>
                <w:lang w:eastAsia="hu-HU"/>
              </w:rPr>
              <w:t>ia-s.hu</w:t>
            </w:r>
          </w:hyperlink>
        </w:p>
        <w:p w:rsidR="00C73F38" w:rsidRPr="00445287" w:rsidRDefault="00C73F38" w:rsidP="00445287">
          <w:pPr>
            <w:spacing w:after="0" w:line="240" w:lineRule="auto"/>
            <w:jc w:val="center"/>
            <w:rPr>
              <w:rFonts w:eastAsia="Times New Roman" w:cs="Times New Roman"/>
              <w:bCs/>
              <w:color w:val="000000"/>
              <w:sz w:val="24"/>
              <w:szCs w:val="20"/>
              <w:lang w:eastAsia="hu-HU"/>
            </w:rPr>
          </w:pPr>
          <w:r w:rsidRPr="00445287">
            <w:rPr>
              <w:rFonts w:eastAsia="Calibri" w:cs="Tahoma"/>
              <w:sz w:val="16"/>
              <w:szCs w:val="16"/>
            </w:rPr>
            <w:t xml:space="preserve">@ </w:t>
          </w:r>
          <w:hyperlink r:id="rId3" w:history="1">
            <w:r w:rsidRPr="00445287">
              <w:rPr>
                <w:rFonts w:eastAsia="Times New Roman" w:cs="Times New Roman"/>
                <w:bCs/>
                <w:sz w:val="16"/>
                <w:szCs w:val="16"/>
                <w:u w:val="single"/>
                <w:lang w:eastAsia="hu-HU"/>
              </w:rPr>
              <w:t>via-s</w:t>
            </w:r>
            <w:r w:rsidRPr="00445287">
              <w:rPr>
                <w:rFonts w:eastAsia="Calibri" w:cs="Tahoma"/>
                <w:sz w:val="16"/>
                <w:szCs w:val="16"/>
                <w:u w:val="single"/>
              </w:rPr>
              <w:t>@via-s.hu</w:t>
            </w:r>
          </w:hyperlink>
        </w:p>
      </w:tc>
    </w:tr>
  </w:tbl>
  <w:p w:rsidR="00C73F38" w:rsidRPr="00CA52DB" w:rsidRDefault="00756446">
    <w:pPr>
      <w:pStyle w:val="lfej"/>
      <w:rPr>
        <w:sz w:val="2"/>
        <w:szCs w:val="2"/>
      </w:rPr>
    </w:pPr>
    <w:r>
      <w:rPr>
        <w:noProof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01359" o:spid="_x0000_s2049" type="#_x0000_t75" style="position:absolute;margin-left:0;margin-top:0;width:453.15pt;height:341.3pt;z-index:-251658240;mso-position-horizontal:center;mso-position-horizontal-relative:margin;mso-position-vertical:center;mso-position-vertical-relative:margin" o:allowincell="f">
          <v:imagedata r:id="rId4" o:title="halvány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C505E"/>
    <w:multiLevelType w:val="hybridMultilevel"/>
    <w:tmpl w:val="C87CB23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E05620"/>
    <w:multiLevelType w:val="hybridMultilevel"/>
    <w:tmpl w:val="A4803B30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3F7B24"/>
    <w:multiLevelType w:val="hybridMultilevel"/>
    <w:tmpl w:val="4790ACD0"/>
    <w:lvl w:ilvl="0" w:tplc="2BFA6A60">
      <w:start w:val="2019"/>
      <w:numFmt w:val="bullet"/>
      <w:lvlText w:val="-"/>
      <w:lvlJc w:val="left"/>
      <w:pPr>
        <w:ind w:left="644" w:hanging="360"/>
      </w:pPr>
      <w:rPr>
        <w:rFonts w:ascii="Myriad Pro" w:eastAsia="Times New Roman" w:hAnsi="Myriad Pro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130C5AB5"/>
    <w:multiLevelType w:val="hybridMultilevel"/>
    <w:tmpl w:val="5E766E2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AC4F46"/>
    <w:multiLevelType w:val="hybridMultilevel"/>
    <w:tmpl w:val="FF68D21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AB0E3C"/>
    <w:multiLevelType w:val="hybridMultilevel"/>
    <w:tmpl w:val="85B4DDE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4620A9"/>
    <w:multiLevelType w:val="hybridMultilevel"/>
    <w:tmpl w:val="4E42B684"/>
    <w:lvl w:ilvl="0" w:tplc="2BFA6A60">
      <w:start w:val="2019"/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CF6DB6"/>
    <w:multiLevelType w:val="hybridMultilevel"/>
    <w:tmpl w:val="3F282E5C"/>
    <w:lvl w:ilvl="0" w:tplc="2BFA6A60">
      <w:start w:val="2019"/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426510"/>
    <w:multiLevelType w:val="hybridMultilevel"/>
    <w:tmpl w:val="BF5E0778"/>
    <w:lvl w:ilvl="0" w:tplc="45565524">
      <w:start w:val="1"/>
      <w:numFmt w:val="lowerLetter"/>
      <w:pStyle w:val="Cmsor1"/>
      <w:lvlText w:val="%1)"/>
      <w:lvlJc w:val="left"/>
      <w:pPr>
        <w:ind w:left="644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8F161B8"/>
    <w:multiLevelType w:val="hybridMultilevel"/>
    <w:tmpl w:val="50206290"/>
    <w:lvl w:ilvl="0" w:tplc="2BFA6A60">
      <w:start w:val="2019"/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8F70E7"/>
    <w:multiLevelType w:val="hybridMultilevel"/>
    <w:tmpl w:val="55447CF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F96F28"/>
    <w:multiLevelType w:val="hybridMultilevel"/>
    <w:tmpl w:val="6612178E"/>
    <w:lvl w:ilvl="0" w:tplc="2BFA6A60">
      <w:start w:val="2019"/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632765"/>
    <w:multiLevelType w:val="hybridMultilevel"/>
    <w:tmpl w:val="F98E48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56796C"/>
    <w:multiLevelType w:val="hybridMultilevel"/>
    <w:tmpl w:val="85B4DDE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E26EAB"/>
    <w:multiLevelType w:val="hybridMultilevel"/>
    <w:tmpl w:val="036C8E98"/>
    <w:lvl w:ilvl="0" w:tplc="DD8010CC">
      <w:start w:val="1"/>
      <w:numFmt w:val="decimal"/>
      <w:lvlText w:val="%1."/>
      <w:lvlJc w:val="left"/>
      <w:pPr>
        <w:ind w:left="360" w:hanging="360"/>
      </w:pPr>
      <w:rPr>
        <w:rFonts w:ascii="Myriad Pro" w:hAnsi="Myriad Pro"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6314DA"/>
    <w:multiLevelType w:val="hybridMultilevel"/>
    <w:tmpl w:val="37C02B06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B5458B"/>
    <w:multiLevelType w:val="hybridMultilevel"/>
    <w:tmpl w:val="2DE2B1D6"/>
    <w:lvl w:ilvl="0" w:tplc="0FB88C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AF4405"/>
    <w:multiLevelType w:val="hybridMultilevel"/>
    <w:tmpl w:val="5E766E2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5B4291"/>
    <w:multiLevelType w:val="hybridMultilevel"/>
    <w:tmpl w:val="75D00C00"/>
    <w:lvl w:ilvl="0" w:tplc="9FD895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9C7653"/>
    <w:multiLevelType w:val="hybridMultilevel"/>
    <w:tmpl w:val="180E391E"/>
    <w:lvl w:ilvl="0" w:tplc="2BFA6A60">
      <w:start w:val="2019"/>
      <w:numFmt w:val="bullet"/>
      <w:lvlText w:val="-"/>
      <w:lvlJc w:val="left"/>
      <w:pPr>
        <w:ind w:left="360" w:hanging="360"/>
      </w:pPr>
      <w:rPr>
        <w:rFonts w:ascii="Myriad Pro" w:eastAsia="Times New Roman" w:hAnsi="Myriad Pro" w:cs="Times New Roman" w:hint="default"/>
      </w:rPr>
    </w:lvl>
    <w:lvl w:ilvl="1" w:tplc="040E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0">
    <w:nsid w:val="5C631A82"/>
    <w:multiLevelType w:val="hybridMultilevel"/>
    <w:tmpl w:val="57E45CF6"/>
    <w:lvl w:ilvl="0" w:tplc="2BFA6A60">
      <w:start w:val="2019"/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C40701"/>
    <w:multiLevelType w:val="hybridMultilevel"/>
    <w:tmpl w:val="5E766E2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344360"/>
    <w:multiLevelType w:val="hybridMultilevel"/>
    <w:tmpl w:val="0F6CEC92"/>
    <w:lvl w:ilvl="0" w:tplc="2BFA6A60">
      <w:start w:val="2019"/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D23FF1"/>
    <w:multiLevelType w:val="hybridMultilevel"/>
    <w:tmpl w:val="9EF0F6BE"/>
    <w:lvl w:ilvl="0" w:tplc="2BFA6A60">
      <w:start w:val="2019"/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7C29BC"/>
    <w:multiLevelType w:val="hybridMultilevel"/>
    <w:tmpl w:val="BBECF872"/>
    <w:lvl w:ilvl="0" w:tplc="2BFA6A60">
      <w:start w:val="2019"/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9093F0E"/>
    <w:multiLevelType w:val="hybridMultilevel"/>
    <w:tmpl w:val="87AC667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9"/>
  </w:num>
  <w:num w:numId="3">
    <w:abstractNumId w:val="18"/>
  </w:num>
  <w:num w:numId="4">
    <w:abstractNumId w:val="25"/>
  </w:num>
  <w:num w:numId="5">
    <w:abstractNumId w:val="4"/>
  </w:num>
  <w:num w:numId="6">
    <w:abstractNumId w:val="14"/>
  </w:num>
  <w:num w:numId="7">
    <w:abstractNumId w:val="0"/>
  </w:num>
  <w:num w:numId="8">
    <w:abstractNumId w:val="17"/>
  </w:num>
  <w:num w:numId="9">
    <w:abstractNumId w:val="3"/>
  </w:num>
  <w:num w:numId="10">
    <w:abstractNumId w:val="21"/>
  </w:num>
  <w:num w:numId="11">
    <w:abstractNumId w:val="5"/>
  </w:num>
  <w:num w:numId="12">
    <w:abstractNumId w:val="13"/>
  </w:num>
  <w:num w:numId="13">
    <w:abstractNumId w:val="8"/>
  </w:num>
  <w:num w:numId="14">
    <w:abstractNumId w:val="12"/>
  </w:num>
  <w:num w:numId="15">
    <w:abstractNumId w:val="16"/>
  </w:num>
  <w:num w:numId="16">
    <w:abstractNumId w:val="10"/>
  </w:num>
  <w:num w:numId="17">
    <w:abstractNumId w:val="6"/>
  </w:num>
  <w:num w:numId="18">
    <w:abstractNumId w:val="7"/>
  </w:num>
  <w:num w:numId="19">
    <w:abstractNumId w:val="23"/>
  </w:num>
  <w:num w:numId="20">
    <w:abstractNumId w:val="11"/>
  </w:num>
  <w:num w:numId="21">
    <w:abstractNumId w:val="15"/>
  </w:num>
  <w:num w:numId="22">
    <w:abstractNumId w:val="1"/>
  </w:num>
  <w:num w:numId="23">
    <w:abstractNumId w:val="9"/>
  </w:num>
  <w:num w:numId="24">
    <w:abstractNumId w:val="20"/>
  </w:num>
  <w:num w:numId="25">
    <w:abstractNumId w:val="22"/>
  </w:num>
  <w:num w:numId="26">
    <w:abstractNumId w:val="24"/>
  </w:num>
  <w:num w:numId="27">
    <w:abstractNumId w:val="8"/>
  </w:num>
  <w:num w:numId="28">
    <w:abstractNumId w:val="8"/>
  </w:num>
  <w:num w:numId="29">
    <w:abstractNumId w:val="8"/>
  </w:num>
  <w:num w:numId="30">
    <w:abstractNumId w:val="8"/>
  </w:num>
  <w:num w:numId="31">
    <w:abstractNumId w:val="8"/>
  </w:num>
  <w:num w:numId="32">
    <w:abstractNumId w:val="8"/>
  </w:num>
  <w:num w:numId="33">
    <w:abstractNumId w:val="8"/>
  </w:num>
  <w:num w:numId="34">
    <w:abstractNumId w:val="8"/>
  </w:num>
  <w:num w:numId="35">
    <w:abstractNumId w:val="8"/>
  </w:num>
  <w:num w:numId="36">
    <w:abstractNumId w:val="8"/>
  </w:num>
  <w:num w:numId="37">
    <w:abstractNumId w:val="8"/>
  </w:num>
  <w:num w:numId="38">
    <w:abstractNumId w:val="8"/>
    <w:lvlOverride w:ilvl="0">
      <w:startOverride w:val="1"/>
    </w:lvlOverride>
  </w:num>
  <w:num w:numId="39">
    <w:abstractNumId w:val="8"/>
    <w:lvlOverride w:ilvl="0">
      <w:startOverride w:val="1"/>
    </w:lvlOverride>
  </w:num>
  <w:num w:numId="4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97EBB"/>
    <w:rsid w:val="00014186"/>
    <w:rsid w:val="00022439"/>
    <w:rsid w:val="00024A72"/>
    <w:rsid w:val="000305DF"/>
    <w:rsid w:val="0005669D"/>
    <w:rsid w:val="00064FF7"/>
    <w:rsid w:val="0008422E"/>
    <w:rsid w:val="000863BD"/>
    <w:rsid w:val="000931B5"/>
    <w:rsid w:val="000A48AE"/>
    <w:rsid w:val="000C0B99"/>
    <w:rsid w:val="000D02CB"/>
    <w:rsid w:val="000D0605"/>
    <w:rsid w:val="000E3C17"/>
    <w:rsid w:val="000F0265"/>
    <w:rsid w:val="00106D40"/>
    <w:rsid w:val="00112B62"/>
    <w:rsid w:val="00127846"/>
    <w:rsid w:val="001327C5"/>
    <w:rsid w:val="00166F2D"/>
    <w:rsid w:val="0018544E"/>
    <w:rsid w:val="00185543"/>
    <w:rsid w:val="00195569"/>
    <w:rsid w:val="001A681D"/>
    <w:rsid w:val="001B4106"/>
    <w:rsid w:val="001C201C"/>
    <w:rsid w:val="001C263F"/>
    <w:rsid w:val="001D26FA"/>
    <w:rsid w:val="001D7622"/>
    <w:rsid w:val="001E1FC2"/>
    <w:rsid w:val="001E5786"/>
    <w:rsid w:val="00216BB4"/>
    <w:rsid w:val="00267369"/>
    <w:rsid w:val="002845E8"/>
    <w:rsid w:val="00292005"/>
    <w:rsid w:val="002957C3"/>
    <w:rsid w:val="00297EBB"/>
    <w:rsid w:val="002A0BF0"/>
    <w:rsid w:val="002A2789"/>
    <w:rsid w:val="002C4B6D"/>
    <w:rsid w:val="002E46FD"/>
    <w:rsid w:val="002E684C"/>
    <w:rsid w:val="002E6CBC"/>
    <w:rsid w:val="00304708"/>
    <w:rsid w:val="00307014"/>
    <w:rsid w:val="003137BE"/>
    <w:rsid w:val="00314440"/>
    <w:rsid w:val="00331D97"/>
    <w:rsid w:val="00331F2C"/>
    <w:rsid w:val="00332DB3"/>
    <w:rsid w:val="0034074D"/>
    <w:rsid w:val="00343EA4"/>
    <w:rsid w:val="003506D4"/>
    <w:rsid w:val="00363E0F"/>
    <w:rsid w:val="00371F4C"/>
    <w:rsid w:val="003815A1"/>
    <w:rsid w:val="003908CD"/>
    <w:rsid w:val="0039401B"/>
    <w:rsid w:val="00394431"/>
    <w:rsid w:val="003A086A"/>
    <w:rsid w:val="003A12E5"/>
    <w:rsid w:val="003E1AB9"/>
    <w:rsid w:val="003F642E"/>
    <w:rsid w:val="00420F66"/>
    <w:rsid w:val="00431C6C"/>
    <w:rsid w:val="00434C5E"/>
    <w:rsid w:val="004361EF"/>
    <w:rsid w:val="00437774"/>
    <w:rsid w:val="00444E4D"/>
    <w:rsid w:val="00445287"/>
    <w:rsid w:val="00480E9E"/>
    <w:rsid w:val="004827D9"/>
    <w:rsid w:val="00486B10"/>
    <w:rsid w:val="004877A4"/>
    <w:rsid w:val="00490DE9"/>
    <w:rsid w:val="004A35F6"/>
    <w:rsid w:val="004B6BB1"/>
    <w:rsid w:val="004C7C2A"/>
    <w:rsid w:val="004D1AE0"/>
    <w:rsid w:val="004F1BC9"/>
    <w:rsid w:val="004F251A"/>
    <w:rsid w:val="004F50AF"/>
    <w:rsid w:val="004F57C5"/>
    <w:rsid w:val="0052679F"/>
    <w:rsid w:val="00542100"/>
    <w:rsid w:val="0054406C"/>
    <w:rsid w:val="00544730"/>
    <w:rsid w:val="00547ECE"/>
    <w:rsid w:val="0055154D"/>
    <w:rsid w:val="0056061B"/>
    <w:rsid w:val="005771AC"/>
    <w:rsid w:val="0058021F"/>
    <w:rsid w:val="005A71E9"/>
    <w:rsid w:val="005A7C28"/>
    <w:rsid w:val="005B0B64"/>
    <w:rsid w:val="005B57B4"/>
    <w:rsid w:val="005C3538"/>
    <w:rsid w:val="005C3721"/>
    <w:rsid w:val="005C5425"/>
    <w:rsid w:val="005E4EA4"/>
    <w:rsid w:val="005F1D18"/>
    <w:rsid w:val="005F20F0"/>
    <w:rsid w:val="005F4ABA"/>
    <w:rsid w:val="00615DB4"/>
    <w:rsid w:val="00617972"/>
    <w:rsid w:val="006370E6"/>
    <w:rsid w:val="006429BE"/>
    <w:rsid w:val="00654EE4"/>
    <w:rsid w:val="006655C0"/>
    <w:rsid w:val="006716EF"/>
    <w:rsid w:val="00681C06"/>
    <w:rsid w:val="006A22F9"/>
    <w:rsid w:val="006B011B"/>
    <w:rsid w:val="006C05E6"/>
    <w:rsid w:val="006C4E71"/>
    <w:rsid w:val="006D10E8"/>
    <w:rsid w:val="006E5327"/>
    <w:rsid w:val="006E76EC"/>
    <w:rsid w:val="006F06D1"/>
    <w:rsid w:val="006F2013"/>
    <w:rsid w:val="006F3F28"/>
    <w:rsid w:val="006F4037"/>
    <w:rsid w:val="00702D1B"/>
    <w:rsid w:val="0070691E"/>
    <w:rsid w:val="00710A92"/>
    <w:rsid w:val="00711D4B"/>
    <w:rsid w:val="0071634A"/>
    <w:rsid w:val="00726A10"/>
    <w:rsid w:val="0074593F"/>
    <w:rsid w:val="00756446"/>
    <w:rsid w:val="0077719B"/>
    <w:rsid w:val="00780478"/>
    <w:rsid w:val="00790985"/>
    <w:rsid w:val="00795437"/>
    <w:rsid w:val="007B6B51"/>
    <w:rsid w:val="007C5E03"/>
    <w:rsid w:val="007C7F0E"/>
    <w:rsid w:val="007D541B"/>
    <w:rsid w:val="007D5F4A"/>
    <w:rsid w:val="007E032C"/>
    <w:rsid w:val="007F408D"/>
    <w:rsid w:val="007F7FA2"/>
    <w:rsid w:val="00812076"/>
    <w:rsid w:val="00830E5A"/>
    <w:rsid w:val="008516F5"/>
    <w:rsid w:val="008527C9"/>
    <w:rsid w:val="00853DBC"/>
    <w:rsid w:val="008571D1"/>
    <w:rsid w:val="00874710"/>
    <w:rsid w:val="008A6645"/>
    <w:rsid w:val="008B3EC2"/>
    <w:rsid w:val="008B3FAE"/>
    <w:rsid w:val="008B7170"/>
    <w:rsid w:val="008C0ADA"/>
    <w:rsid w:val="008C1B68"/>
    <w:rsid w:val="008D31DC"/>
    <w:rsid w:val="008F6CD7"/>
    <w:rsid w:val="008F7EA8"/>
    <w:rsid w:val="00914A45"/>
    <w:rsid w:val="0092377F"/>
    <w:rsid w:val="00925356"/>
    <w:rsid w:val="0094171C"/>
    <w:rsid w:val="00947997"/>
    <w:rsid w:val="00950462"/>
    <w:rsid w:val="00961396"/>
    <w:rsid w:val="00967979"/>
    <w:rsid w:val="009715FB"/>
    <w:rsid w:val="00973826"/>
    <w:rsid w:val="00985A1C"/>
    <w:rsid w:val="009A3A52"/>
    <w:rsid w:val="009A4A21"/>
    <w:rsid w:val="009A7847"/>
    <w:rsid w:val="009A7879"/>
    <w:rsid w:val="009B4E43"/>
    <w:rsid w:val="009B6E1E"/>
    <w:rsid w:val="009C1953"/>
    <w:rsid w:val="009C56CB"/>
    <w:rsid w:val="009C7CA7"/>
    <w:rsid w:val="009D0F7F"/>
    <w:rsid w:val="009E7893"/>
    <w:rsid w:val="009F191B"/>
    <w:rsid w:val="009F3605"/>
    <w:rsid w:val="00A10FC0"/>
    <w:rsid w:val="00A15A1A"/>
    <w:rsid w:val="00A15C41"/>
    <w:rsid w:val="00A24DC4"/>
    <w:rsid w:val="00A325D3"/>
    <w:rsid w:val="00A41A4B"/>
    <w:rsid w:val="00A71948"/>
    <w:rsid w:val="00A7476A"/>
    <w:rsid w:val="00A853CD"/>
    <w:rsid w:val="00A9315C"/>
    <w:rsid w:val="00A976EF"/>
    <w:rsid w:val="00AA2AD7"/>
    <w:rsid w:val="00AA3297"/>
    <w:rsid w:val="00AC26B3"/>
    <w:rsid w:val="00AE7E00"/>
    <w:rsid w:val="00AF45D2"/>
    <w:rsid w:val="00AF4C26"/>
    <w:rsid w:val="00B02582"/>
    <w:rsid w:val="00B131EA"/>
    <w:rsid w:val="00B3679D"/>
    <w:rsid w:val="00B50E31"/>
    <w:rsid w:val="00B57F1A"/>
    <w:rsid w:val="00B60A3F"/>
    <w:rsid w:val="00B61190"/>
    <w:rsid w:val="00B87695"/>
    <w:rsid w:val="00B87D2E"/>
    <w:rsid w:val="00BB223F"/>
    <w:rsid w:val="00BB7A36"/>
    <w:rsid w:val="00BC6B6A"/>
    <w:rsid w:val="00BE1476"/>
    <w:rsid w:val="00BE1F03"/>
    <w:rsid w:val="00BE53EF"/>
    <w:rsid w:val="00BE782F"/>
    <w:rsid w:val="00BF0990"/>
    <w:rsid w:val="00BF6E73"/>
    <w:rsid w:val="00C1192E"/>
    <w:rsid w:val="00C14C85"/>
    <w:rsid w:val="00C17DC0"/>
    <w:rsid w:val="00C26260"/>
    <w:rsid w:val="00C37EF5"/>
    <w:rsid w:val="00C4043D"/>
    <w:rsid w:val="00C5361F"/>
    <w:rsid w:val="00C73F38"/>
    <w:rsid w:val="00C820C6"/>
    <w:rsid w:val="00C8603D"/>
    <w:rsid w:val="00C86E69"/>
    <w:rsid w:val="00C902C0"/>
    <w:rsid w:val="00C930CC"/>
    <w:rsid w:val="00C937A3"/>
    <w:rsid w:val="00CA1FDD"/>
    <w:rsid w:val="00CA52DB"/>
    <w:rsid w:val="00CB43FC"/>
    <w:rsid w:val="00CC2801"/>
    <w:rsid w:val="00CE07EC"/>
    <w:rsid w:val="00CF03BA"/>
    <w:rsid w:val="00CF6A49"/>
    <w:rsid w:val="00D3215E"/>
    <w:rsid w:val="00D42BF2"/>
    <w:rsid w:val="00D50048"/>
    <w:rsid w:val="00D766A8"/>
    <w:rsid w:val="00D81BD8"/>
    <w:rsid w:val="00D825F1"/>
    <w:rsid w:val="00D912BC"/>
    <w:rsid w:val="00D94513"/>
    <w:rsid w:val="00DA2C8A"/>
    <w:rsid w:val="00DB6383"/>
    <w:rsid w:val="00DE7104"/>
    <w:rsid w:val="00DF3D8A"/>
    <w:rsid w:val="00DF4ED6"/>
    <w:rsid w:val="00E107CD"/>
    <w:rsid w:val="00E34806"/>
    <w:rsid w:val="00E3487C"/>
    <w:rsid w:val="00E429BC"/>
    <w:rsid w:val="00E56E40"/>
    <w:rsid w:val="00E608AF"/>
    <w:rsid w:val="00E777B3"/>
    <w:rsid w:val="00EA54D8"/>
    <w:rsid w:val="00EB4082"/>
    <w:rsid w:val="00EC2B14"/>
    <w:rsid w:val="00EE159A"/>
    <w:rsid w:val="00EE66B7"/>
    <w:rsid w:val="00F009EB"/>
    <w:rsid w:val="00F10225"/>
    <w:rsid w:val="00F11073"/>
    <w:rsid w:val="00F22DCF"/>
    <w:rsid w:val="00F247F7"/>
    <w:rsid w:val="00F32C77"/>
    <w:rsid w:val="00F46CA1"/>
    <w:rsid w:val="00F557D7"/>
    <w:rsid w:val="00F77982"/>
    <w:rsid w:val="00F93947"/>
    <w:rsid w:val="00FA14CD"/>
    <w:rsid w:val="00FA6983"/>
    <w:rsid w:val="00FB236B"/>
    <w:rsid w:val="00FD0EE7"/>
    <w:rsid w:val="00FE13EA"/>
    <w:rsid w:val="00FF10CB"/>
    <w:rsid w:val="00FF5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F6A49"/>
    <w:rPr>
      <w:rFonts w:ascii="Myriad Pro" w:hAnsi="Myriad Pro"/>
    </w:rPr>
  </w:style>
  <w:style w:type="paragraph" w:styleId="Cmsor1">
    <w:name w:val="heading 1"/>
    <w:basedOn w:val="Norml"/>
    <w:next w:val="Norml"/>
    <w:link w:val="Cmsor1Char"/>
    <w:qFormat/>
    <w:rsid w:val="00FE13EA"/>
    <w:pPr>
      <w:numPr>
        <w:numId w:val="13"/>
      </w:numPr>
      <w:spacing w:before="120" w:after="120" w:line="240" w:lineRule="auto"/>
      <w:jc w:val="both"/>
      <w:outlineLvl w:val="0"/>
    </w:pPr>
    <w:rPr>
      <w:rFonts w:eastAsia="Times New Roman" w:cs="Times New Roman"/>
      <w:b/>
      <w:u w:val="single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nhideWhenUsed/>
    <w:rsid w:val="00297E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97EBB"/>
  </w:style>
  <w:style w:type="paragraph" w:styleId="llb">
    <w:name w:val="footer"/>
    <w:basedOn w:val="Norml"/>
    <w:link w:val="llbChar"/>
    <w:uiPriority w:val="99"/>
    <w:unhideWhenUsed/>
    <w:rsid w:val="00297E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97EBB"/>
  </w:style>
  <w:style w:type="character" w:styleId="Hiperhivatkozs">
    <w:name w:val="Hyperlink"/>
    <w:basedOn w:val="Bekezdsalapbettpusa"/>
    <w:uiPriority w:val="99"/>
    <w:unhideWhenUsed/>
    <w:rsid w:val="004F251A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4F251A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853DBC"/>
    <w:rPr>
      <w:color w:val="954F72" w:themeColor="followedHyperlink"/>
      <w:u w:val="single"/>
    </w:rPr>
  </w:style>
  <w:style w:type="character" w:customStyle="1" w:styleId="Cmsor1Char">
    <w:name w:val="Címsor 1 Char"/>
    <w:basedOn w:val="Bekezdsalapbettpusa"/>
    <w:link w:val="Cmsor1"/>
    <w:rsid w:val="00FE13EA"/>
    <w:rPr>
      <w:rFonts w:ascii="Myriad Pro" w:eastAsia="Times New Roman" w:hAnsi="Myriad Pro" w:cs="Times New Roman"/>
      <w:b/>
      <w:u w:val="single"/>
      <w:lang w:eastAsia="hu-HU"/>
    </w:rPr>
  </w:style>
  <w:style w:type="paragraph" w:styleId="Listaszerbekezds">
    <w:name w:val="List Paragraph"/>
    <w:basedOn w:val="Norml"/>
    <w:uiPriority w:val="34"/>
    <w:qFormat/>
    <w:rsid w:val="00331F2C"/>
    <w:pPr>
      <w:ind w:left="720"/>
      <w:contextualSpacing/>
    </w:pPr>
  </w:style>
  <w:style w:type="table" w:styleId="Rcsostblzat">
    <w:name w:val="Table Grid"/>
    <w:basedOn w:val="Normltblzat"/>
    <w:uiPriority w:val="39"/>
    <w:rsid w:val="00216B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palrs">
    <w:name w:val="caption"/>
    <w:basedOn w:val="Norml"/>
    <w:next w:val="Norml"/>
    <w:uiPriority w:val="35"/>
    <w:unhideWhenUsed/>
    <w:qFormat/>
    <w:rsid w:val="00490DE9"/>
    <w:pPr>
      <w:keepNext/>
      <w:spacing w:after="200" w:line="240" w:lineRule="auto"/>
    </w:pPr>
    <w:rPr>
      <w:i/>
      <w:i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771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771AC"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4F50A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F50AF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F50AF"/>
    <w:rPr>
      <w:rFonts w:ascii="Myriad Pro" w:hAnsi="Myriad Pro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F50A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F50AF"/>
    <w:rPr>
      <w:rFonts w:ascii="Myriad Pro" w:hAnsi="Myriad Pro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38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rtassagi.iroda@via-s.hu" TargetMode="External"/><Relationship Id="rId13" Type="http://schemas.openxmlformats.org/officeDocument/2006/relationships/hyperlink" Target="http://www.via-s.hu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via-s.hu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artassagi.iroda@via-s.h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via-s.h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via-s@via-s.hu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via-s@via-s.hu" TargetMode="External"/><Relationship Id="rId2" Type="http://schemas.openxmlformats.org/officeDocument/2006/relationships/hyperlink" Target="http://www.via-s.hu" TargetMode="External"/><Relationship Id="rId1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8D2A47-8718-4FCF-808A-BF6FF68B6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4</Pages>
  <Words>1403</Words>
  <Characters>9686</Characters>
  <Application>Microsoft Office Word</Application>
  <DocSecurity>0</DocSecurity>
  <Lines>80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HorvathViktoria</dc:creator>
  <cp:keywords/>
  <dc:description/>
  <cp:lastModifiedBy>borstibor60@gmail.com</cp:lastModifiedBy>
  <cp:revision>26</cp:revision>
  <cp:lastPrinted>2021-07-02T07:19:00Z</cp:lastPrinted>
  <dcterms:created xsi:type="dcterms:W3CDTF">2021-07-01T12:54:00Z</dcterms:created>
  <dcterms:modified xsi:type="dcterms:W3CDTF">2025-01-22T08:19:00Z</dcterms:modified>
</cp:coreProperties>
</file>